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rPr>
          <w:rFonts w:ascii="仿宋_GB2312" w:hAnsi="仿宋" w:eastAsia="仿宋_GB2312" w:cs="宋体"/>
          <w:b/>
          <w:bCs/>
          <w:kern w:val="0"/>
          <w:sz w:val="32"/>
          <w:szCs w:val="32"/>
        </w:rPr>
      </w:pPr>
      <w:r>
        <w:rPr>
          <w:rFonts w:hint="eastAsia" w:ascii="楷体" w:hAnsi="楷体" w:eastAsia="楷体" w:cs="宋体"/>
          <w:b/>
          <w:bCs/>
          <w:kern w:val="0"/>
          <w:sz w:val="28"/>
          <w:szCs w:val="28"/>
        </w:rPr>
        <w:t>附件4</w:t>
      </w:r>
    </w:p>
    <w:p>
      <w:pPr>
        <w:jc w:val="center"/>
        <w:rPr>
          <w:rFonts w:ascii="华文中宋" w:hAnsi="华文中宋" w:eastAsia="华文中宋"/>
          <w:sz w:val="36"/>
          <w:szCs w:val="20"/>
        </w:rPr>
      </w:pPr>
      <w:r>
        <w:rPr>
          <w:rFonts w:hint="eastAsia" w:ascii="华文中宋" w:hAnsi="华文中宋" w:eastAsia="华文中宋"/>
          <w:sz w:val="36"/>
          <w:szCs w:val="20"/>
        </w:rPr>
        <w:t>中国新闻奖网络新闻作品参评推荐表（专栏）</w:t>
      </w:r>
    </w:p>
    <w:tbl>
      <w:tblPr>
        <w:tblStyle w:val="5"/>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83"/>
        <w:gridCol w:w="374"/>
        <w:gridCol w:w="1308"/>
        <w:gridCol w:w="539"/>
        <w:gridCol w:w="417"/>
        <w:gridCol w:w="9"/>
        <w:gridCol w:w="1518"/>
        <w:gridCol w:w="461"/>
        <w:gridCol w:w="611"/>
        <w:gridCol w:w="373"/>
        <w:gridCol w:w="67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栏目名称</w:t>
            </w:r>
          </w:p>
        </w:tc>
        <w:tc>
          <w:tcPr>
            <w:tcW w:w="37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求是网评</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创办</w:t>
            </w:r>
          </w:p>
          <w:p>
            <w:pPr>
              <w:spacing w:line="400" w:lineRule="exact"/>
              <w:jc w:val="center"/>
              <w:rPr>
                <w:rFonts w:ascii="仿宋_GB2312" w:hAnsi="仿宋" w:eastAsia="仿宋_GB2312"/>
                <w:b/>
                <w:sz w:val="28"/>
                <w:szCs w:val="28"/>
              </w:rPr>
            </w:pPr>
            <w:r>
              <w:rPr>
                <w:rFonts w:hint="eastAsia" w:ascii="宋体" w:hAnsi="宋体" w:cs="宋体"/>
                <w:b/>
                <w:sz w:val="28"/>
                <w:szCs w:val="28"/>
              </w:rPr>
              <w:t>日期</w:t>
            </w:r>
          </w:p>
        </w:tc>
        <w:tc>
          <w:tcPr>
            <w:tcW w:w="25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2014年9月1日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刊播网站</w:t>
            </w:r>
          </w:p>
        </w:tc>
        <w:tc>
          <w:tcPr>
            <w:tcW w:w="37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 </w:instrText>
            </w:r>
            <w:r>
              <w:rPr>
                <w:rFonts w:ascii="宋体" w:hAnsi="宋体" w:eastAsia="宋体" w:cs="宋体"/>
                <w:sz w:val="24"/>
                <w:szCs w:val="24"/>
              </w:rPr>
              <w:fldChar w:fldCharType="separate"/>
            </w:r>
            <w:r>
              <w:rPr>
                <w:rStyle w:val="4"/>
                <w:rFonts w:ascii="宋体" w:hAnsi="宋体" w:eastAsia="宋体" w:cs="宋体"/>
                <w:sz w:val="24"/>
                <w:szCs w:val="24"/>
              </w:rPr>
              <w:t>http://www.qstheory.cn/</w:t>
            </w:r>
            <w:r>
              <w:rPr>
                <w:rFonts w:ascii="宋体" w:hAnsi="宋体" w:eastAsia="宋体" w:cs="宋体"/>
                <w:sz w:val="24"/>
                <w:szCs w:val="24"/>
              </w:rPr>
              <w:fldChar w:fldCharType="end"/>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spacing w:val="-20"/>
                <w:w w:val="90"/>
                <w:szCs w:val="28"/>
              </w:rPr>
            </w:pPr>
            <w:r>
              <w:rPr>
                <w:rFonts w:hint="eastAsia" w:ascii="宋体" w:hAnsi="宋体" w:cs="宋体"/>
                <w:b/>
                <w:spacing w:val="-2"/>
                <w:w w:val="66"/>
                <w:szCs w:val="28"/>
              </w:rPr>
              <w:t>网站主办单位</w:t>
            </w:r>
          </w:p>
        </w:tc>
        <w:tc>
          <w:tcPr>
            <w:tcW w:w="25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求是杂志社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更新周期</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每日</w:t>
            </w:r>
            <w:r>
              <w:rPr>
                <w:rFonts w:hint="eastAsia" w:ascii="仿宋_GB2312" w:hAnsi="仿宋" w:eastAsia="仿宋_GB2312"/>
                <w:sz w:val="28"/>
                <w:szCs w:val="28"/>
                <w:lang w:val="en-US" w:eastAsia="zh-CN"/>
              </w:rPr>
              <w:t>1</w:t>
            </w:r>
            <w:r>
              <w:rPr>
                <w:rFonts w:hint="eastAsia" w:ascii="仿宋_GB2312" w:hAnsi="仿宋" w:eastAsia="仿宋_GB2312"/>
                <w:sz w:val="28"/>
                <w:szCs w:val="28"/>
                <w:lang w:eastAsia="zh-CN"/>
              </w:rPr>
              <w:t>篇</w:t>
            </w:r>
          </w:p>
        </w:tc>
        <w:tc>
          <w:tcPr>
            <w:tcW w:w="19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8"/>
                <w:szCs w:val="28"/>
              </w:rPr>
            </w:pPr>
            <w:r>
              <w:rPr>
                <w:rFonts w:hint="eastAsia" w:ascii="宋体" w:hAnsi="宋体" w:cs="宋体"/>
                <w:b/>
                <w:sz w:val="28"/>
                <w:szCs w:val="28"/>
              </w:rPr>
              <w:t>所在频道</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网评</w:t>
            </w:r>
          </w:p>
        </w:tc>
        <w:tc>
          <w:tcPr>
            <w:tcW w:w="10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b/>
                <w:sz w:val="28"/>
                <w:szCs w:val="28"/>
              </w:rPr>
            </w:pPr>
            <w:r>
              <w:rPr>
                <w:rFonts w:hint="eastAsia" w:ascii="宋体" w:hAnsi="宋体" w:cs="宋体"/>
                <w:b/>
                <w:sz w:val="28"/>
                <w:szCs w:val="28"/>
              </w:rPr>
              <w:t>语种</w:t>
            </w:r>
          </w:p>
        </w:tc>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sz w:val="28"/>
                <w:szCs w:val="28"/>
              </w:rPr>
            </w:pPr>
            <w:r>
              <w:rPr>
                <w:rFonts w:hint="eastAsia" w:ascii="宋体" w:hAnsi="宋体" w:cs="宋体"/>
                <w:b/>
                <w:szCs w:val="21"/>
              </w:rPr>
              <w:t>专栏首页地址</w:t>
            </w:r>
          </w:p>
        </w:tc>
        <w:tc>
          <w:tcPr>
            <w:tcW w:w="741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"http://www.qstheory.cn/qswp.htm" </w:instrText>
            </w:r>
            <w:r>
              <w:rPr>
                <w:rFonts w:ascii="宋体" w:hAnsi="宋体" w:eastAsia="宋体" w:cs="宋体"/>
                <w:sz w:val="24"/>
                <w:szCs w:val="24"/>
              </w:rPr>
              <w:fldChar w:fldCharType="separate"/>
            </w:r>
            <w:r>
              <w:rPr>
                <w:rStyle w:val="3"/>
                <w:rFonts w:ascii="宋体" w:hAnsi="宋体" w:eastAsia="宋体" w:cs="宋体"/>
                <w:sz w:val="24"/>
                <w:szCs w:val="24"/>
              </w:rPr>
              <w:t>http://www.qstheory.cn/qswp.htm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主创人员</w:t>
            </w:r>
          </w:p>
        </w:tc>
        <w:tc>
          <w:tcPr>
            <w:tcW w:w="741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于波、张西立、刘小畅、李丹华、韩辰、张利英、曾嘉雯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jc w:val="center"/>
        </w:trPr>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sz w:val="28"/>
              </w:rPr>
            </w:pPr>
            <w:r>
              <w:rPr>
                <w:rFonts w:hint="eastAsia" w:ascii="宋体" w:hAnsi="宋体" w:cs="宋体"/>
                <w:b/>
                <w:bCs/>
                <w:sz w:val="28"/>
              </w:rPr>
              <w:t>自荐作品所获奖项名称</w:t>
            </w:r>
            <w:r>
              <w:rPr>
                <w:rFonts w:hint="eastAsia" w:ascii="仿宋_GB2312" w:eastAsia="仿宋_GB2312"/>
                <w:szCs w:val="21"/>
              </w:rPr>
              <w:t>省部级或中央主要新闻单位社（台）级二等奖及以上新闻奖</w:t>
            </w:r>
          </w:p>
        </w:tc>
        <w:tc>
          <w:tcPr>
            <w:tcW w:w="51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8"/>
                <w:szCs w:val="28"/>
              </w:rPr>
            </w:pPr>
            <w:r>
              <w:rPr>
                <w:rFonts w:hint="eastAsia" w:ascii="仿宋_GB2312" w:eastAsia="仿宋_GB2312"/>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exact"/>
          <w:jc w:val="center"/>
        </w:trPr>
        <w:tc>
          <w:tcPr>
            <w:tcW w:w="9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宋体" w:hAnsi="宋体" w:cs="宋体"/>
                <w:b/>
                <w:bCs/>
                <w:sz w:val="28"/>
                <w:szCs w:val="28"/>
                <w:lang w:val="zh-CN"/>
              </w:rPr>
              <w:t>专栏简介</w:t>
            </w:r>
          </w:p>
        </w:tc>
        <w:tc>
          <w:tcPr>
            <w:tcW w:w="8173" w:type="dxa"/>
            <w:gridSpan w:val="12"/>
            <w:tcBorders>
              <w:top w:val="single" w:color="auto" w:sz="4" w:space="0"/>
              <w:left w:val="single" w:color="auto" w:sz="4" w:space="0"/>
              <w:bottom w:val="single" w:color="auto" w:sz="4" w:space="0"/>
              <w:right w:val="single" w:color="auto" w:sz="4" w:space="0"/>
            </w:tcBorders>
          </w:tcPr>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val="en-US" w:eastAsia="zh-CN"/>
              </w:rPr>
            </w:pPr>
            <w:r>
              <w:rPr>
                <w:rFonts w:hint="eastAsia" w:ascii="仿宋" w:hAnsi="仿宋" w:eastAsia="仿宋"/>
                <w:szCs w:val="21"/>
                <w:lang w:eastAsia="zh-CN"/>
              </w:rPr>
              <w:t>详见附页</w:t>
            </w:r>
            <w:r>
              <w:rPr>
                <w:rFonts w:hint="eastAsia" w:ascii="仿宋" w:hAnsi="仿宋" w:eastAsia="仿宋"/>
                <w:szCs w:val="21"/>
              </w:rPr>
              <w:t>。</w:t>
            </w:r>
            <w:r>
              <w:rPr>
                <w:rFonts w:hint="eastAsia" w:ascii="仿宋" w:hAnsi="仿宋" w:eastAsia="仿宋"/>
                <w:szCs w:val="21"/>
                <w:lang w:val="en-US" w:eastAsia="zh-CN"/>
              </w:rPr>
              <w:t xml:space="preserve">                                                              </w:t>
            </w:r>
          </w:p>
          <w:p>
            <w:pPr>
              <w:autoSpaceDE w:val="0"/>
              <w:autoSpaceDN w:val="0"/>
              <w:adjustRightInd w:val="0"/>
              <w:spacing w:line="400" w:lineRule="exact"/>
              <w:ind w:firstLine="420" w:firstLineChars="200"/>
              <w:rPr>
                <w:rFonts w:hint="eastAsia" w:ascii="仿宋" w:hAnsi="仿宋" w:eastAsia="仿宋"/>
                <w:szCs w:val="21"/>
                <w:lang w:val="zh-CN" w:eastAsia="zh-CN"/>
              </w:rPr>
            </w:pPr>
          </w:p>
          <w:p>
            <w:pPr>
              <w:autoSpaceDE w:val="0"/>
              <w:autoSpaceDN w:val="0"/>
              <w:adjustRightInd w:val="0"/>
              <w:spacing w:line="400" w:lineRule="exact"/>
              <w:ind w:firstLine="420" w:firstLineChars="200"/>
              <w:rPr>
                <w:rFonts w:hint="eastAsia" w:ascii="仿宋" w:hAnsi="仿宋" w:eastAsia="仿宋"/>
                <w:szCs w:val="21"/>
                <w:lang w:val="zh-CN"/>
              </w:rPr>
            </w:pPr>
          </w:p>
          <w:p>
            <w:pPr>
              <w:autoSpaceDE w:val="0"/>
              <w:autoSpaceDN w:val="0"/>
              <w:adjustRightInd w:val="0"/>
              <w:spacing w:line="400" w:lineRule="exact"/>
              <w:ind w:firstLine="420" w:firstLineChars="200"/>
              <w:rPr>
                <w:rFonts w:hint="eastAsia" w:ascii="仿宋" w:hAnsi="仿宋" w:eastAsia="仿宋"/>
                <w:szCs w:val="21"/>
                <w:lang w:val="zh-CN"/>
              </w:rPr>
            </w:pPr>
          </w:p>
          <w:p>
            <w:pPr>
              <w:autoSpaceDE w:val="0"/>
              <w:autoSpaceDN w:val="0"/>
              <w:adjustRightInd w:val="0"/>
              <w:spacing w:line="400" w:lineRule="exact"/>
              <w:ind w:firstLine="420" w:firstLineChars="200"/>
              <w:rPr>
                <w:rFonts w:hint="eastAsia" w:ascii="仿宋" w:hAnsi="仿宋" w:eastAsia="仿宋"/>
                <w:szCs w:val="21"/>
                <w:lang w:val="zh-CN"/>
              </w:rPr>
            </w:pPr>
          </w:p>
          <w:p>
            <w:pPr>
              <w:autoSpaceDE w:val="0"/>
              <w:autoSpaceDN w:val="0"/>
              <w:adjustRightInd w:val="0"/>
              <w:spacing w:line="400" w:lineRule="exact"/>
              <w:ind w:firstLine="420" w:firstLineChars="200"/>
              <w:rPr>
                <w:rFonts w:hint="eastAsia" w:ascii="仿宋" w:hAnsi="仿宋" w:eastAsia="仿宋"/>
                <w:szCs w:val="21"/>
                <w:lang w:val="zh-CN"/>
              </w:rPr>
            </w:pPr>
          </w:p>
          <w:p>
            <w:pPr>
              <w:autoSpaceDE w:val="0"/>
              <w:autoSpaceDN w:val="0"/>
              <w:adjustRightInd w:val="0"/>
              <w:spacing w:line="400" w:lineRule="exact"/>
              <w:ind w:firstLine="420" w:firstLineChars="200"/>
              <w:rPr>
                <w:rFonts w:hint="eastAsia" w:ascii="仿宋" w:hAnsi="仿宋" w:eastAsia="仿宋"/>
                <w:szCs w:val="21"/>
                <w:lang w:val="zh-CN"/>
              </w:rPr>
            </w:pPr>
          </w:p>
          <w:p>
            <w:pPr>
              <w:autoSpaceDE w:val="0"/>
              <w:autoSpaceDN w:val="0"/>
              <w:adjustRightInd w:val="0"/>
              <w:spacing w:line="400" w:lineRule="exact"/>
              <w:ind w:firstLine="420" w:firstLineChars="200"/>
              <w:rPr>
                <w:rFonts w:hint="eastAsia" w:ascii="仿宋" w:hAnsi="仿宋" w:eastAsia="仿宋"/>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6"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宋体" w:hAnsi="宋体" w:cs="宋体"/>
                <w:b/>
                <w:bCs/>
                <w:sz w:val="28"/>
                <w:szCs w:val="28"/>
                <w:lang w:val="zh-CN"/>
              </w:rPr>
            </w:pPr>
            <w:r>
              <w:rPr>
                <w:rFonts w:hint="eastAsia" w:ascii="宋体" w:hAnsi="宋体" w:cs="宋体"/>
                <w:b/>
                <w:bCs/>
                <w:sz w:val="28"/>
                <w:szCs w:val="28"/>
                <w:lang w:val="zh-CN"/>
              </w:rPr>
              <w:t>推荐</w:t>
            </w:r>
          </w:p>
          <w:p>
            <w:pPr>
              <w:autoSpaceDE w:val="0"/>
              <w:autoSpaceDN w:val="0"/>
              <w:adjustRightInd w:val="0"/>
              <w:spacing w:line="560" w:lineRule="exact"/>
              <w:jc w:val="center"/>
              <w:rPr>
                <w:rFonts w:ascii="仿宋_GB2312" w:hAnsi="仿宋" w:eastAsia="仿宋_GB2312"/>
                <w:b/>
                <w:sz w:val="28"/>
                <w:szCs w:val="28"/>
              </w:rPr>
            </w:pPr>
            <w:r>
              <w:rPr>
                <w:rFonts w:hint="eastAsia" w:ascii="宋体" w:hAnsi="宋体" w:cs="宋体"/>
                <w:b/>
                <w:bCs/>
                <w:sz w:val="28"/>
                <w:szCs w:val="28"/>
                <w:lang w:val="zh-CN"/>
              </w:rPr>
              <w:t>理由</w:t>
            </w:r>
          </w:p>
        </w:tc>
        <w:tc>
          <w:tcPr>
            <w:tcW w:w="8173" w:type="dxa"/>
            <w:gridSpan w:val="12"/>
            <w:tcBorders>
              <w:top w:val="single" w:color="auto" w:sz="4" w:space="0"/>
              <w:left w:val="single" w:color="auto" w:sz="4" w:space="0"/>
              <w:bottom w:val="single" w:color="auto" w:sz="4" w:space="0"/>
              <w:right w:val="single" w:color="auto" w:sz="4" w:space="0"/>
            </w:tcBorders>
          </w:tcPr>
          <w:p>
            <w:pPr>
              <w:spacing w:line="240" w:lineRule="auto"/>
              <w:ind w:firstLine="420"/>
              <w:rPr>
                <w:rFonts w:hint="eastAsia" w:ascii="仿宋" w:hAnsi="仿宋" w:eastAsia="仿宋"/>
                <w:szCs w:val="21"/>
                <w:lang w:val="en-US" w:eastAsia="zh-CN"/>
              </w:rPr>
            </w:pPr>
            <w:r>
              <w:rPr>
                <w:rFonts w:hint="eastAsia" w:ascii="仿宋" w:hAnsi="仿宋" w:eastAsia="仿宋"/>
                <w:szCs w:val="21"/>
                <w:lang w:val="en-US" w:eastAsia="zh-CN"/>
              </w:rPr>
              <w:t>求是网评栏目创建6年来，作为重点理论网站的原创特色栏目，立足言论评论立网，凸显党中央机关刊的理论内容优势，在思想性、理论性上重点发力，在网上思想理论引导中发挥出重要作用，取得积极传播成效。求是网评栏目现成为中央网信办指导并重点支持建设的品牌栏目，专栏中的各类原创文章成为全网推荐的重要稿源池。</w:t>
            </w:r>
          </w:p>
          <w:p>
            <w:pPr>
              <w:spacing w:line="240" w:lineRule="auto"/>
              <w:ind w:firstLine="420"/>
              <w:rPr>
                <w:rFonts w:hint="eastAsia" w:ascii="仿宋" w:hAnsi="仿宋" w:eastAsia="仿宋"/>
                <w:szCs w:val="21"/>
                <w:lang w:val="en-US" w:eastAsia="zh-CN"/>
              </w:rPr>
            </w:pPr>
            <w:r>
              <w:rPr>
                <w:rFonts w:hint="eastAsia" w:ascii="仿宋" w:hAnsi="仿宋" w:eastAsia="仿宋"/>
                <w:szCs w:val="21"/>
                <w:lang w:val="en-US" w:eastAsia="zh-CN"/>
              </w:rPr>
              <w:t>情况属实，同意推荐。</w:t>
            </w:r>
          </w:p>
          <w:p>
            <w:pPr>
              <w:spacing w:line="240" w:lineRule="auto"/>
              <w:ind w:firstLine="420"/>
              <w:rPr>
                <w:rFonts w:hint="eastAsia" w:ascii="仿宋" w:hAnsi="仿宋" w:eastAsia="仿宋"/>
                <w:szCs w:val="21"/>
                <w:lang w:val="en-US" w:eastAsia="zh-CN"/>
              </w:rPr>
            </w:pPr>
          </w:p>
          <w:p>
            <w:pPr>
              <w:spacing w:line="480" w:lineRule="exact"/>
              <w:rPr>
                <w:rFonts w:ascii="仿宋_GB2312" w:hAnsi="仿宋" w:eastAsia="仿宋_GB2312"/>
                <w:sz w:val="28"/>
                <w:szCs w:val="28"/>
              </w:rPr>
            </w:pPr>
            <w:r>
              <w:rPr>
                <w:rFonts w:hint="eastAsia" w:ascii="仿宋_GB2312" w:hAnsi="仿宋" w:eastAsia="仿宋_GB2312"/>
                <w:sz w:val="28"/>
                <w:szCs w:val="28"/>
              </w:rPr>
              <w:t>领导签名：                      （盖单位公章）</w:t>
            </w:r>
          </w:p>
          <w:p>
            <w:pPr>
              <w:spacing w:line="360" w:lineRule="exact"/>
              <w:ind w:right="560"/>
              <w:jc w:val="left"/>
              <w:rPr>
                <w:rFonts w:ascii="仿宋_GB2312" w:hAnsi="仿宋" w:eastAsia="仿宋_GB2312"/>
                <w:sz w:val="28"/>
                <w:szCs w:val="28"/>
              </w:rPr>
            </w:pPr>
            <w:r>
              <w:rPr>
                <w:rFonts w:hint="eastAsia" w:ascii="仿宋_GB2312" w:hAnsi="仿宋"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1"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宋体" w:hAnsi="宋体" w:cs="宋体"/>
                <w:b/>
                <w:bCs/>
                <w:sz w:val="28"/>
                <w:szCs w:val="28"/>
                <w:lang w:val="zh-CN"/>
              </w:rPr>
            </w:pPr>
            <w:r>
              <w:rPr>
                <w:rFonts w:hint="eastAsia" w:ascii="宋体" w:hAnsi="宋体" w:cs="宋体"/>
                <w:b/>
                <w:bCs/>
                <w:sz w:val="28"/>
                <w:szCs w:val="28"/>
                <w:lang w:val="zh-CN"/>
              </w:rPr>
              <w:t>初评</w:t>
            </w:r>
          </w:p>
          <w:p>
            <w:pPr>
              <w:autoSpaceDE w:val="0"/>
              <w:autoSpaceDN w:val="0"/>
              <w:adjustRightInd w:val="0"/>
              <w:spacing w:line="560" w:lineRule="exact"/>
              <w:jc w:val="center"/>
              <w:rPr>
                <w:rFonts w:ascii="仿宋_GB2312" w:hAnsi="仿宋" w:eastAsia="仿宋_GB2312"/>
                <w:b/>
                <w:sz w:val="28"/>
                <w:szCs w:val="28"/>
              </w:rPr>
            </w:pPr>
            <w:r>
              <w:rPr>
                <w:rFonts w:hint="eastAsia" w:ascii="宋体" w:hAnsi="宋体" w:cs="宋体"/>
                <w:b/>
                <w:bCs/>
                <w:sz w:val="28"/>
                <w:szCs w:val="28"/>
                <w:lang w:val="zh-CN"/>
              </w:rPr>
              <w:t>评语</w:t>
            </w:r>
          </w:p>
        </w:tc>
        <w:tc>
          <w:tcPr>
            <w:tcW w:w="8173" w:type="dxa"/>
            <w:gridSpan w:val="12"/>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szCs w:val="21"/>
                <w:lang w:val="en-US" w:eastAsia="zh-CN"/>
              </w:rPr>
            </w:pPr>
            <w:r>
              <w:rPr>
                <w:rFonts w:hint="eastAsia" w:ascii="仿宋" w:hAnsi="仿宋" w:eastAsia="仿宋"/>
                <w:szCs w:val="21"/>
                <w:lang w:val="en-US" w:eastAsia="zh-CN"/>
              </w:rPr>
              <w:t xml:space="preserve"> </w:t>
            </w:r>
          </w:p>
          <w:p>
            <w:pPr>
              <w:spacing w:line="480" w:lineRule="exact"/>
              <w:rPr>
                <w:rFonts w:hint="eastAsia" w:ascii="仿宋" w:hAnsi="仿宋" w:eastAsia="仿宋"/>
                <w:szCs w:val="21"/>
                <w:lang w:val="en-US" w:eastAsia="zh-CN"/>
              </w:rPr>
            </w:pPr>
          </w:p>
          <w:p>
            <w:pPr>
              <w:spacing w:line="480" w:lineRule="exact"/>
              <w:rPr>
                <w:rFonts w:hint="eastAsia" w:ascii="仿宋" w:hAnsi="仿宋" w:eastAsia="仿宋"/>
                <w:szCs w:val="21"/>
                <w:lang w:val="en-US" w:eastAsia="zh-CN"/>
              </w:rPr>
            </w:pPr>
          </w:p>
          <w:p>
            <w:pPr>
              <w:spacing w:line="480" w:lineRule="exact"/>
              <w:rPr>
                <w:rFonts w:ascii="仿宋_GB2312" w:hAnsi="仿宋" w:eastAsia="仿宋_GB2312"/>
                <w:sz w:val="28"/>
                <w:szCs w:val="28"/>
              </w:rPr>
            </w:pPr>
            <w:r>
              <w:rPr>
                <w:rFonts w:hint="eastAsia" w:ascii="仿宋_GB2312" w:hAnsi="仿宋" w:eastAsia="仿宋_GB2312"/>
                <w:sz w:val="28"/>
                <w:szCs w:val="28"/>
              </w:rPr>
              <w:t>领导签名：                      （盖单位公章）</w:t>
            </w:r>
          </w:p>
          <w:p>
            <w:pPr>
              <w:spacing w:line="540" w:lineRule="exact"/>
              <w:rPr>
                <w:rFonts w:ascii="仿宋_GB2312" w:eastAsia="仿宋_GB2312"/>
                <w:szCs w:val="21"/>
              </w:rPr>
            </w:pPr>
            <w:r>
              <w:rPr>
                <w:rFonts w:hint="eastAsia" w:ascii="仿宋_GB2312" w:hAnsi="仿宋"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szCs w:val="21"/>
              </w:rPr>
            </w:pPr>
            <w:r>
              <w:rPr>
                <w:rFonts w:hint="eastAsia" w:ascii="宋体" w:hAnsi="宋体" w:cs="宋体"/>
                <w:b/>
                <w:szCs w:val="21"/>
              </w:rPr>
              <w:t>联系人</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lang w:eastAsia="zh-CN"/>
              </w:rPr>
            </w:pPr>
            <w:r>
              <w:rPr>
                <w:rFonts w:hint="eastAsia" w:ascii="仿宋_GB2312" w:hAnsi="仿宋" w:eastAsia="仿宋_GB2312"/>
                <w:b/>
                <w:szCs w:val="21"/>
                <w:lang w:eastAsia="zh-CN"/>
              </w:rPr>
              <w:t>韩辰</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szCs w:val="21"/>
              </w:rPr>
            </w:pPr>
            <w:r>
              <w:rPr>
                <w:rFonts w:hint="eastAsia" w:ascii="宋体" w:hAnsi="宋体" w:cs="宋体"/>
                <w:b/>
                <w:szCs w:val="21"/>
              </w:rPr>
              <w:t>电话</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Cs w:val="21"/>
                <w:lang w:val="en-US" w:eastAsia="zh-CN"/>
              </w:rPr>
              <w:t>18701182805</w:t>
            </w: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手机</w:t>
            </w:r>
          </w:p>
        </w:tc>
        <w:tc>
          <w:tcPr>
            <w:tcW w:w="2180"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hAnsi="仿宋" w:eastAsia="仿宋_GB2312"/>
                <w:b/>
                <w:szCs w:val="21"/>
                <w:lang w:val="en-US" w:eastAsia="zh-CN"/>
              </w:rPr>
            </w:pPr>
            <w:r>
              <w:rPr>
                <w:rFonts w:hint="eastAsia" w:ascii="仿宋_GB2312" w:hAnsi="仿宋" w:eastAsia="仿宋_GB2312"/>
                <w:b/>
                <w:szCs w:val="21"/>
                <w:lang w:val="en-US" w:eastAsia="zh-CN"/>
              </w:rPr>
              <w:t>010-64031597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86" w:type="dxa"/>
            <w:gridSpan w:val="2"/>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电子邮箱</w:t>
            </w:r>
          </w:p>
        </w:tc>
        <w:tc>
          <w:tcPr>
            <w:tcW w:w="4626" w:type="dxa"/>
            <w:gridSpan w:val="7"/>
            <w:tcBorders>
              <w:top w:val="nil"/>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Cs w:val="21"/>
                <w:lang w:val="en-US" w:eastAsia="zh-CN"/>
              </w:rPr>
              <w:fldChar w:fldCharType="begin"/>
            </w:r>
            <w:r>
              <w:rPr>
                <w:rFonts w:hint="eastAsia" w:ascii="仿宋_GB2312" w:hAnsi="仿宋" w:eastAsia="仿宋_GB2312"/>
                <w:b/>
                <w:szCs w:val="21"/>
                <w:lang w:val="en-US" w:eastAsia="zh-CN"/>
              </w:rPr>
              <w:instrText xml:space="preserve"> HYPERLINK "mailto:hanchen@qstheory.com" </w:instrText>
            </w:r>
            <w:r>
              <w:rPr>
                <w:rFonts w:hint="eastAsia" w:ascii="仿宋_GB2312" w:hAnsi="仿宋" w:eastAsia="仿宋_GB2312"/>
                <w:b/>
                <w:szCs w:val="21"/>
                <w:lang w:val="en-US" w:eastAsia="zh-CN"/>
              </w:rPr>
              <w:fldChar w:fldCharType="separate"/>
            </w:r>
            <w:r>
              <w:rPr>
                <w:rStyle w:val="4"/>
                <w:rFonts w:hint="eastAsia" w:ascii="仿宋_GB2312" w:hAnsi="仿宋" w:eastAsia="仿宋_GB2312"/>
                <w:b/>
                <w:szCs w:val="21"/>
                <w:lang w:val="en-US" w:eastAsia="zh-CN"/>
              </w:rPr>
              <w:t>hanchen@qstheory.com</w:t>
            </w:r>
            <w:r>
              <w:rPr>
                <w:rFonts w:hint="eastAsia" w:ascii="仿宋_GB2312" w:hAnsi="仿宋" w:eastAsia="仿宋_GB2312"/>
                <w:b/>
                <w:szCs w:val="21"/>
                <w:lang w:val="en-US" w:eastAsia="zh-CN"/>
              </w:rPr>
              <w:fldChar w:fldCharType="end"/>
            </w:r>
          </w:p>
        </w:tc>
        <w:tc>
          <w:tcPr>
            <w:tcW w:w="984" w:type="dxa"/>
            <w:gridSpan w:val="2"/>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邮编</w:t>
            </w:r>
          </w:p>
        </w:tc>
        <w:tc>
          <w:tcPr>
            <w:tcW w:w="2180" w:type="dxa"/>
            <w:gridSpan w:val="2"/>
            <w:tcBorders>
              <w:top w:val="nil"/>
              <w:left w:val="single" w:color="auto" w:sz="4" w:space="0"/>
              <w:bottom w:val="single" w:color="auto" w:sz="4" w:space="0"/>
              <w:right w:val="single" w:color="auto" w:sz="4" w:space="0"/>
            </w:tcBorders>
          </w:tcPr>
          <w:p>
            <w:pPr>
              <w:spacing w:line="360" w:lineRule="exact"/>
              <w:rPr>
                <w:rFonts w:hint="eastAsia" w:ascii="仿宋_GB2312" w:hAnsi="仿宋" w:eastAsia="仿宋_GB2312"/>
                <w:b/>
                <w:szCs w:val="21"/>
                <w:lang w:val="en-US" w:eastAsia="zh-CN"/>
              </w:rPr>
            </w:pPr>
            <w:r>
              <w:rPr>
                <w:rFonts w:hint="eastAsia" w:ascii="仿宋_GB2312" w:hAnsi="仿宋" w:eastAsia="仿宋_GB2312"/>
                <w:b/>
                <w:szCs w:val="21"/>
                <w:lang w:val="en-US" w:eastAsia="zh-CN"/>
              </w:rPr>
              <w:t>100727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地址</w:t>
            </w:r>
          </w:p>
        </w:tc>
        <w:tc>
          <w:tcPr>
            <w:tcW w:w="779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lang w:eastAsia="zh-CN"/>
              </w:rPr>
            </w:pPr>
            <w:r>
              <w:rPr>
                <w:rFonts w:hint="eastAsia" w:ascii="仿宋_GB2312" w:hAnsi="仿宋" w:eastAsia="仿宋_GB2312"/>
                <w:b/>
                <w:szCs w:val="21"/>
                <w:lang w:eastAsia="zh-CN"/>
              </w:rPr>
              <w:t>北京市东城区北河沿大街甲</w:t>
            </w:r>
            <w:r>
              <w:rPr>
                <w:rFonts w:hint="eastAsia" w:ascii="仿宋_GB2312" w:hAnsi="仿宋" w:eastAsia="仿宋_GB2312"/>
                <w:b/>
                <w:szCs w:val="21"/>
                <w:lang w:val="en-US" w:eastAsia="zh-CN"/>
              </w:rPr>
              <w:t>83号</w:t>
            </w:r>
          </w:p>
        </w:tc>
      </w:tr>
    </w:tbl>
    <w:p>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 w:eastAsia="仿宋_GB2312"/>
          <w:b/>
          <w:bCs/>
          <w:sz w:val="24"/>
          <w:szCs w:val="24"/>
          <w:lang w:eastAsia="zh-CN"/>
        </w:rPr>
      </w:pPr>
      <w:r>
        <w:rPr>
          <w:rFonts w:hint="eastAsia" w:ascii="仿宋_GB2312" w:hAnsi="仿宋" w:eastAsia="仿宋_GB2312"/>
          <w:b/>
          <w:bCs/>
          <w:sz w:val="24"/>
          <w:szCs w:val="24"/>
          <w:lang w:eastAsia="zh-CN"/>
        </w:rPr>
        <w:t>附页：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rPr>
          <w:rFonts w:hint="eastAsia" w:ascii="仿宋_GB2312" w:hAnsi="仿宋" w:eastAsia="仿宋_GB2312"/>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“求是网评”专栏简介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一、专栏定位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求是网评</w:t>
      </w:r>
      <w:r>
        <w:rPr>
          <w:rFonts w:hint="eastAsia" w:ascii="宋体" w:hAnsi="宋体" w:cs="宋体"/>
          <w:sz w:val="28"/>
          <w:szCs w:val="28"/>
          <w:lang w:eastAsia="zh-CN"/>
        </w:rPr>
        <w:t>始终贯彻</w:t>
      </w:r>
      <w:r>
        <w:rPr>
          <w:rFonts w:hint="eastAsia" w:ascii="宋体" w:hAnsi="宋体" w:eastAsia="宋体" w:cs="宋体"/>
          <w:sz w:val="28"/>
          <w:szCs w:val="28"/>
          <w:lang w:eastAsia="zh-CN"/>
        </w:rPr>
        <w:t>“思想建党、理论强党”的宗旨，以《求是》杂志为依托，自觉在思想上政治上行动上同党中央保持高度一致，在把牢正确政治方向和舆论导向的</w:t>
      </w:r>
      <w:r>
        <w:rPr>
          <w:rFonts w:hint="eastAsia" w:ascii="宋体" w:hAnsi="宋体" w:cs="宋体"/>
          <w:sz w:val="28"/>
          <w:szCs w:val="28"/>
          <w:lang w:eastAsia="zh-CN"/>
        </w:rPr>
        <w:t>前提下，</w:t>
      </w:r>
      <w:r>
        <w:rPr>
          <w:rFonts w:hint="eastAsia" w:ascii="宋体" w:hAnsi="宋体" w:eastAsia="宋体" w:cs="宋体"/>
          <w:sz w:val="28"/>
          <w:szCs w:val="28"/>
          <w:lang w:eastAsia="zh-CN"/>
        </w:rPr>
        <w:t>推动建构“大网评”工作格局，建设懂理论、懂网络、懂舆论的高质量网评专家队伍。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lang w:eastAsia="zh-CN"/>
        </w:rPr>
        <w:t>二、作品评介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sz w:val="28"/>
          <w:szCs w:val="28"/>
          <w:lang w:eastAsia="zh-CN"/>
        </w:rPr>
        <w:t>求是网评</w:t>
      </w:r>
      <w:r>
        <w:rPr>
          <w:rFonts w:hint="eastAsia" w:ascii="宋体" w:hAnsi="宋体" w:cs="宋体"/>
          <w:sz w:val="28"/>
          <w:szCs w:val="28"/>
          <w:lang w:eastAsia="zh-CN"/>
        </w:rPr>
        <w:t>作为理论网评栏目，主要刊发思想</w:t>
      </w:r>
      <w:r>
        <w:rPr>
          <w:rFonts w:hint="eastAsia" w:ascii="宋体" w:hAnsi="宋体" w:eastAsia="宋体" w:cs="宋体"/>
          <w:sz w:val="28"/>
          <w:szCs w:val="28"/>
          <w:lang w:eastAsia="zh-CN"/>
        </w:rPr>
        <w:t>理论</w:t>
      </w:r>
      <w:r>
        <w:rPr>
          <w:rFonts w:hint="eastAsia" w:ascii="宋体" w:hAnsi="宋体" w:cs="宋体"/>
          <w:sz w:val="28"/>
          <w:szCs w:val="28"/>
          <w:lang w:eastAsia="zh-CN"/>
        </w:rPr>
        <w:t>类</w:t>
      </w:r>
      <w:r>
        <w:rPr>
          <w:rFonts w:hint="eastAsia" w:ascii="宋体" w:hAnsi="宋体" w:eastAsia="宋体" w:cs="宋体"/>
          <w:sz w:val="28"/>
          <w:szCs w:val="28"/>
        </w:rPr>
        <w:t>宣传文章</w:t>
      </w:r>
      <w:r>
        <w:rPr>
          <w:rFonts w:hint="eastAsia" w:ascii="宋体" w:hAnsi="宋体" w:eastAsia="宋体" w:cs="宋体"/>
          <w:sz w:val="28"/>
          <w:szCs w:val="28"/>
          <w:lang w:eastAsia="zh-CN"/>
        </w:rPr>
        <w:t>，</w:t>
      </w:r>
      <w:r>
        <w:rPr>
          <w:rFonts w:hint="eastAsia" w:ascii="宋体" w:hAnsi="宋体" w:eastAsia="宋体" w:cs="宋体"/>
          <w:b w:val="0"/>
          <w:bCs w:val="0"/>
          <w:sz w:val="28"/>
          <w:szCs w:val="28"/>
        </w:rPr>
        <w:t>紧跟</w:t>
      </w:r>
      <w:r>
        <w:rPr>
          <w:rFonts w:hint="eastAsia" w:ascii="宋体" w:hAnsi="宋体" w:cs="宋体"/>
          <w:b w:val="0"/>
          <w:bCs w:val="0"/>
          <w:sz w:val="28"/>
          <w:szCs w:val="28"/>
          <w:lang w:eastAsia="zh-CN"/>
        </w:rPr>
        <w:t>深跟习近平</w:t>
      </w:r>
      <w:r>
        <w:rPr>
          <w:rFonts w:hint="eastAsia" w:ascii="宋体" w:hAnsi="宋体" w:eastAsia="宋体" w:cs="宋体"/>
          <w:b w:val="0"/>
          <w:bCs w:val="0"/>
          <w:sz w:val="28"/>
          <w:szCs w:val="28"/>
        </w:rPr>
        <w:t>总书记重要讲话、重大活动和重要会议，紧紧围绕习近平新时代中国特色社会主义思想</w:t>
      </w:r>
      <w:r>
        <w:rPr>
          <w:rFonts w:hint="eastAsia" w:ascii="宋体" w:hAnsi="宋体" w:cs="宋体"/>
          <w:b w:val="0"/>
          <w:bCs w:val="0"/>
          <w:sz w:val="28"/>
          <w:szCs w:val="28"/>
          <w:lang w:eastAsia="zh-CN"/>
        </w:rPr>
        <w:t>和党中央重大决策部署</w:t>
      </w:r>
      <w:r>
        <w:rPr>
          <w:rFonts w:hint="eastAsia" w:ascii="宋体" w:hAnsi="宋体" w:eastAsia="宋体" w:cs="宋体"/>
          <w:b w:val="0"/>
          <w:bCs w:val="0"/>
          <w:sz w:val="28"/>
          <w:szCs w:val="28"/>
        </w:rPr>
        <w:t>，对党和国家各项重大主题宣传活动积极响应，</w:t>
      </w:r>
      <w:r>
        <w:rPr>
          <w:rFonts w:hint="eastAsia" w:ascii="宋体" w:hAnsi="宋体" w:eastAsia="宋体" w:cs="宋体"/>
          <w:b w:val="0"/>
          <w:bCs w:val="0"/>
          <w:sz w:val="28"/>
          <w:szCs w:val="28"/>
          <w:lang w:eastAsia="zh-CN"/>
        </w:rPr>
        <w:t>及时</w:t>
      </w:r>
      <w:r>
        <w:rPr>
          <w:rFonts w:hint="eastAsia" w:ascii="宋体" w:hAnsi="宋体" w:eastAsia="宋体" w:cs="宋体"/>
          <w:b w:val="0"/>
          <w:bCs w:val="0"/>
          <w:sz w:val="28"/>
          <w:szCs w:val="28"/>
        </w:rPr>
        <w:t>做好选题</w:t>
      </w:r>
      <w:r>
        <w:rPr>
          <w:rFonts w:hint="eastAsia" w:ascii="宋体" w:hAnsi="宋体" w:cs="宋体"/>
          <w:b w:val="0"/>
          <w:bCs w:val="0"/>
          <w:sz w:val="28"/>
          <w:szCs w:val="28"/>
          <w:lang w:eastAsia="zh-CN"/>
        </w:rPr>
        <w:t>策划</w:t>
      </w:r>
      <w:r>
        <w:rPr>
          <w:rFonts w:hint="eastAsia" w:ascii="宋体" w:hAnsi="宋体" w:eastAsia="宋体" w:cs="宋体"/>
          <w:b w:val="0"/>
          <w:bCs w:val="0"/>
          <w:sz w:val="28"/>
          <w:szCs w:val="28"/>
        </w:rPr>
        <w:t>和</w:t>
      </w:r>
      <w:r>
        <w:rPr>
          <w:rFonts w:hint="eastAsia" w:ascii="宋体" w:hAnsi="宋体" w:cs="宋体"/>
          <w:b w:val="0"/>
          <w:bCs w:val="0"/>
          <w:sz w:val="28"/>
          <w:szCs w:val="28"/>
          <w:lang w:eastAsia="zh-CN"/>
        </w:rPr>
        <w:t>议题</w:t>
      </w:r>
      <w:r>
        <w:rPr>
          <w:rFonts w:hint="eastAsia" w:ascii="宋体" w:hAnsi="宋体" w:eastAsia="宋体" w:cs="宋体"/>
          <w:b w:val="0"/>
          <w:bCs w:val="0"/>
          <w:sz w:val="28"/>
          <w:szCs w:val="28"/>
        </w:rPr>
        <w:t>设置，</w:t>
      </w:r>
      <w:r>
        <w:rPr>
          <w:rFonts w:hint="eastAsia" w:ascii="宋体" w:hAnsi="宋体" w:cs="宋体"/>
          <w:b w:val="0"/>
          <w:bCs w:val="0"/>
          <w:sz w:val="28"/>
          <w:szCs w:val="28"/>
          <w:lang w:eastAsia="zh-CN"/>
        </w:rPr>
        <w:t>及时</w:t>
      </w:r>
      <w:r>
        <w:rPr>
          <w:rFonts w:hint="eastAsia" w:ascii="宋体" w:hAnsi="宋体" w:eastAsia="宋体" w:cs="宋体"/>
          <w:b w:val="0"/>
          <w:bCs w:val="0"/>
          <w:sz w:val="28"/>
          <w:szCs w:val="28"/>
        </w:rPr>
        <w:t>宣传</w:t>
      </w:r>
      <w:r>
        <w:rPr>
          <w:rFonts w:hint="eastAsia" w:ascii="宋体" w:hAnsi="宋体" w:eastAsia="宋体" w:cs="宋体"/>
          <w:b w:val="0"/>
          <w:bCs w:val="0"/>
          <w:sz w:val="28"/>
          <w:szCs w:val="28"/>
          <w:lang w:eastAsia="zh-CN"/>
        </w:rPr>
        <w:t>好</w:t>
      </w:r>
      <w:r>
        <w:rPr>
          <w:rFonts w:hint="eastAsia" w:ascii="宋体" w:hAnsi="宋体" w:eastAsia="宋体" w:cs="宋体"/>
          <w:b w:val="0"/>
          <w:bCs w:val="0"/>
          <w:sz w:val="28"/>
          <w:szCs w:val="28"/>
        </w:rPr>
        <w:t>党的</w:t>
      </w:r>
      <w:r>
        <w:rPr>
          <w:rFonts w:hint="eastAsia" w:ascii="宋体" w:hAnsi="宋体" w:cs="宋体"/>
          <w:b w:val="0"/>
          <w:bCs w:val="0"/>
          <w:sz w:val="28"/>
          <w:szCs w:val="28"/>
          <w:lang w:eastAsia="zh-CN"/>
        </w:rPr>
        <w:t>创新</w:t>
      </w:r>
      <w:r>
        <w:rPr>
          <w:rFonts w:hint="eastAsia" w:ascii="宋体" w:hAnsi="宋体" w:eastAsia="宋体" w:cs="宋体"/>
          <w:b w:val="0"/>
          <w:bCs w:val="0"/>
          <w:sz w:val="28"/>
          <w:szCs w:val="28"/>
        </w:rPr>
        <w:t>理论成果。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sz w:val="28"/>
          <w:szCs w:val="28"/>
        </w:rPr>
      </w:pPr>
      <w:r>
        <w:rPr>
          <w:rFonts w:hint="eastAsia" w:ascii="宋体" w:hAnsi="宋体" w:cs="宋体"/>
          <w:b/>
          <w:bCs/>
          <w:sz w:val="28"/>
          <w:szCs w:val="28"/>
          <w:lang w:eastAsia="zh-CN"/>
        </w:rPr>
        <w:t>三、</w:t>
      </w:r>
      <w:r>
        <w:rPr>
          <w:rFonts w:hint="eastAsia" w:ascii="宋体" w:hAnsi="宋体" w:eastAsia="宋体" w:cs="宋体"/>
          <w:b/>
          <w:bCs/>
          <w:sz w:val="28"/>
          <w:szCs w:val="28"/>
        </w:rPr>
        <w:t>形式体裁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bCs/>
          <w:sz w:val="28"/>
          <w:szCs w:val="28"/>
        </w:rPr>
      </w:pPr>
      <w:r>
        <w:rPr>
          <w:rFonts w:hint="eastAsia" w:ascii="宋体" w:hAnsi="宋体" w:eastAsia="宋体" w:cs="宋体"/>
          <w:b w:val="0"/>
          <w:bCs w:val="0"/>
          <w:sz w:val="28"/>
          <w:szCs w:val="28"/>
          <w:lang w:eastAsia="zh-CN"/>
        </w:rPr>
        <w:t>在形式呈现上，</w:t>
      </w:r>
      <w:r>
        <w:rPr>
          <w:rFonts w:hint="eastAsia" w:ascii="宋体" w:hAnsi="宋体" w:cs="宋体"/>
          <w:b w:val="0"/>
          <w:bCs w:val="0"/>
          <w:sz w:val="28"/>
          <w:szCs w:val="28"/>
          <w:lang w:eastAsia="zh-CN"/>
        </w:rPr>
        <w:t>求是网评</w:t>
      </w:r>
      <w:r>
        <w:rPr>
          <w:rFonts w:hint="eastAsia" w:ascii="宋体" w:hAnsi="宋体" w:eastAsia="宋体" w:cs="宋体"/>
          <w:b w:val="0"/>
          <w:bCs w:val="0"/>
          <w:sz w:val="28"/>
          <w:szCs w:val="28"/>
          <w:lang w:eastAsia="zh-CN"/>
        </w:rPr>
        <w:t>活用新媒体表现手法，以文字、图片、视频、音频、动漫、H5等多种形式进行再编辑、再传播，较为立体全面地展现习近平新时代中国特色社会主义思想的丰富内涵和实践属性。在</w:t>
      </w:r>
      <w:r>
        <w:rPr>
          <w:rFonts w:hint="eastAsia" w:ascii="宋体" w:hAnsi="宋体" w:eastAsia="宋体" w:cs="宋体"/>
          <w:sz w:val="28"/>
          <w:szCs w:val="28"/>
        </w:rPr>
        <w:t>时刻高扬党的理论旗帜</w:t>
      </w:r>
      <w:r>
        <w:rPr>
          <w:rFonts w:hint="eastAsia" w:ascii="宋体" w:hAnsi="宋体" w:eastAsia="宋体" w:cs="宋体"/>
          <w:sz w:val="28"/>
          <w:szCs w:val="28"/>
          <w:lang w:eastAsia="zh-CN"/>
        </w:rPr>
        <w:t>的同时，用受众喜闻乐见的形式，</w:t>
      </w:r>
      <w:r>
        <w:rPr>
          <w:rFonts w:hint="eastAsia" w:ascii="宋体" w:hAnsi="宋体" w:cs="宋体"/>
          <w:sz w:val="28"/>
          <w:szCs w:val="28"/>
          <w:lang w:eastAsia="zh-CN"/>
        </w:rPr>
        <w:t>配合党中央重大决策部署</w:t>
      </w:r>
      <w:r>
        <w:rPr>
          <w:rFonts w:hint="eastAsia" w:ascii="宋体" w:hAnsi="宋体" w:eastAsia="宋体" w:cs="宋体"/>
          <w:sz w:val="28"/>
          <w:szCs w:val="28"/>
        </w:rPr>
        <w:t>及时发声、主动发声、有效发声。</w:t>
      </w:r>
      <w:r>
        <w:rPr>
          <w:rFonts w:hint="eastAsia" w:ascii="宋体" w:hAnsi="宋体" w:eastAsia="宋体" w:cs="宋体"/>
          <w:sz w:val="28"/>
          <w:szCs w:val="28"/>
          <w:lang w:eastAsia="zh-CN"/>
        </w:rPr>
        <w:t>在内容表达上，语言</w:t>
      </w:r>
      <w:r>
        <w:rPr>
          <w:rFonts w:hint="eastAsia" w:ascii="宋体" w:hAnsi="宋体" w:eastAsia="宋体" w:cs="宋体"/>
          <w:sz w:val="28"/>
          <w:szCs w:val="28"/>
        </w:rPr>
        <w:t>鲜活是</w:t>
      </w:r>
      <w:r>
        <w:rPr>
          <w:rFonts w:hint="eastAsia" w:ascii="宋体" w:hAnsi="宋体" w:eastAsia="宋体" w:cs="宋体"/>
          <w:sz w:val="28"/>
          <w:szCs w:val="28"/>
          <w:lang w:eastAsia="zh-CN"/>
        </w:rPr>
        <w:t>特色</w:t>
      </w:r>
      <w:r>
        <w:rPr>
          <w:rFonts w:hint="eastAsia" w:ascii="宋体" w:hAnsi="宋体" w:eastAsia="宋体" w:cs="宋体"/>
          <w:sz w:val="28"/>
          <w:szCs w:val="28"/>
        </w:rPr>
        <w:t>。求是网评</w:t>
      </w:r>
      <w:r>
        <w:rPr>
          <w:rFonts w:hint="eastAsia" w:ascii="宋体" w:hAnsi="宋体" w:eastAsia="宋体" w:cs="宋体"/>
          <w:sz w:val="28"/>
          <w:szCs w:val="28"/>
          <w:lang w:eastAsia="zh-CN"/>
        </w:rPr>
        <w:t>篇幅不长，每篇控制在</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00字以内，</w:t>
      </w:r>
      <w:r>
        <w:rPr>
          <w:rFonts w:hint="eastAsia" w:ascii="宋体" w:hAnsi="宋体" w:eastAsia="宋体" w:cs="宋体"/>
          <w:sz w:val="28"/>
          <w:szCs w:val="28"/>
        </w:rPr>
        <w:t>努力</w:t>
      </w:r>
      <w:r>
        <w:rPr>
          <w:rFonts w:hint="eastAsia" w:ascii="宋体" w:hAnsi="宋体" w:eastAsia="宋体" w:cs="宋体"/>
          <w:sz w:val="28"/>
          <w:szCs w:val="28"/>
          <w:lang w:eastAsia="zh-CN"/>
        </w:rPr>
        <w:t>用短小精悍的语言</w:t>
      </w:r>
      <w:r>
        <w:rPr>
          <w:rFonts w:hint="eastAsia" w:ascii="宋体" w:hAnsi="宋体" w:eastAsia="宋体" w:cs="宋体"/>
          <w:sz w:val="28"/>
          <w:szCs w:val="28"/>
        </w:rPr>
        <w:t>把透彻的思想讲透彻，把鲜活的理论讲鲜活，让习近平新时代中国特色社会主义思想“天天见”、“天天新”、“天天深”。</w:t>
      </w:r>
      <w:r>
        <w:rPr>
          <w:rFonts w:hint="eastAsia" w:ascii="宋体" w:hAnsi="宋体" w:eastAsia="宋体" w:cs="宋体"/>
          <w:sz w:val="28"/>
          <w:szCs w:val="28"/>
          <w:lang w:eastAsia="zh-CN"/>
        </w:rPr>
        <w:t>体裁</w:t>
      </w:r>
      <w:r>
        <w:rPr>
          <w:rFonts w:hint="eastAsia" w:ascii="宋体" w:hAnsi="宋体" w:eastAsia="宋体" w:cs="宋体"/>
          <w:b w:val="0"/>
          <w:bCs w:val="0"/>
          <w:sz w:val="28"/>
          <w:szCs w:val="28"/>
          <w:lang w:eastAsia="zh-CN"/>
        </w:rPr>
        <w:t>有</w:t>
      </w:r>
      <w:r>
        <w:rPr>
          <w:rFonts w:hint="eastAsia" w:ascii="宋体" w:hAnsi="宋体" w:eastAsia="宋体" w:cs="宋体"/>
          <w:b w:val="0"/>
          <w:bCs w:val="0"/>
          <w:sz w:val="28"/>
          <w:szCs w:val="28"/>
        </w:rPr>
        <w:t>理论阐发、政策研究、思想评论，也</w:t>
      </w:r>
      <w:r>
        <w:rPr>
          <w:rFonts w:hint="eastAsia" w:ascii="宋体" w:hAnsi="宋体" w:eastAsia="宋体" w:cs="宋体"/>
          <w:b w:val="0"/>
          <w:bCs w:val="0"/>
          <w:sz w:val="28"/>
          <w:szCs w:val="28"/>
          <w:lang w:eastAsia="zh-CN"/>
        </w:rPr>
        <w:t>有</w:t>
      </w:r>
      <w:r>
        <w:rPr>
          <w:rFonts w:hint="eastAsia" w:ascii="宋体" w:hAnsi="宋体" w:eastAsia="宋体" w:cs="宋体"/>
          <w:b w:val="0"/>
          <w:bCs w:val="0"/>
          <w:sz w:val="28"/>
          <w:szCs w:val="28"/>
        </w:rPr>
        <w:t>问题探讨、调查报告、经验总结、学习体会</w:t>
      </w:r>
      <w:r>
        <w:rPr>
          <w:rFonts w:hint="eastAsia" w:ascii="宋体" w:hAnsi="宋体" w:cs="宋体"/>
          <w:b w:val="0"/>
          <w:bCs w:val="0"/>
          <w:sz w:val="28"/>
          <w:szCs w:val="28"/>
          <w:lang w:eastAsia="zh-CN"/>
        </w:rPr>
        <w:t>等</w:t>
      </w:r>
      <w:r>
        <w:rPr>
          <w:rFonts w:hint="eastAsia" w:ascii="宋体" w:hAnsi="宋体" w:eastAsia="宋体" w:cs="宋体"/>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sz w:val="28"/>
          <w:szCs w:val="28"/>
        </w:rPr>
      </w:pPr>
      <w:r>
        <w:rPr>
          <w:rFonts w:hint="eastAsia" w:ascii="宋体" w:hAnsi="宋体" w:cs="宋体"/>
          <w:b/>
          <w:bCs/>
          <w:sz w:val="28"/>
          <w:szCs w:val="28"/>
          <w:lang w:eastAsia="zh-CN"/>
        </w:rPr>
        <w:t>四、</w:t>
      </w:r>
      <w:r>
        <w:rPr>
          <w:rFonts w:hint="eastAsia" w:ascii="宋体" w:hAnsi="宋体" w:eastAsia="宋体" w:cs="宋体"/>
          <w:b/>
          <w:bCs/>
          <w:sz w:val="28"/>
          <w:szCs w:val="28"/>
        </w:rPr>
        <w:t>风格特点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在</w:t>
      </w:r>
      <w:r>
        <w:rPr>
          <w:rFonts w:hint="eastAsia" w:ascii="宋体" w:hAnsi="宋体" w:eastAsia="宋体" w:cs="宋体"/>
          <w:b w:val="0"/>
          <w:bCs w:val="0"/>
          <w:sz w:val="28"/>
          <w:szCs w:val="28"/>
          <w:lang w:eastAsia="zh-CN"/>
        </w:rPr>
        <w:t>创作</w:t>
      </w:r>
      <w:r>
        <w:rPr>
          <w:rFonts w:hint="eastAsia" w:ascii="宋体" w:hAnsi="宋体" w:cs="宋体"/>
          <w:b w:val="0"/>
          <w:bCs w:val="0"/>
          <w:sz w:val="28"/>
          <w:szCs w:val="28"/>
          <w:lang w:eastAsia="zh-CN"/>
        </w:rPr>
        <w:t>方面，</w:t>
      </w:r>
      <w:r>
        <w:rPr>
          <w:rFonts w:hint="eastAsia" w:ascii="宋体" w:hAnsi="宋体" w:eastAsia="宋体" w:cs="宋体"/>
          <w:b w:val="0"/>
          <w:bCs w:val="0"/>
          <w:sz w:val="28"/>
          <w:szCs w:val="28"/>
          <w:lang w:eastAsia="zh-CN"/>
        </w:rPr>
        <w:t>上下贯通接地气</w:t>
      </w:r>
      <w:r>
        <w:rPr>
          <w:rFonts w:hint="eastAsia" w:ascii="宋体" w:hAnsi="宋体" w:cs="宋体"/>
          <w:b w:val="0"/>
          <w:bCs w:val="0"/>
          <w:sz w:val="28"/>
          <w:szCs w:val="28"/>
          <w:lang w:eastAsia="zh-CN"/>
        </w:rPr>
        <w:t>。栏目</w:t>
      </w:r>
      <w:r>
        <w:rPr>
          <w:rFonts w:hint="eastAsia" w:ascii="宋体" w:hAnsi="宋体" w:eastAsia="宋体" w:cs="宋体"/>
          <w:b w:val="0"/>
          <w:bCs w:val="0"/>
          <w:sz w:val="28"/>
          <w:szCs w:val="28"/>
          <w:lang w:eastAsia="zh-CN"/>
        </w:rPr>
        <w:t>除了邀请权威专家对党的创新理论进行阐释解读之外，还为基层党员干部群众提供发声通道，让党的理论与具体实践相结合，使党的理论宣传工作落地生根，达到权威专家和基层作者共发声</w:t>
      </w:r>
      <w:r>
        <w:rPr>
          <w:rFonts w:hint="eastAsia" w:ascii="宋体" w:hAnsi="宋体" w:cs="宋体"/>
          <w:b w:val="0"/>
          <w:bCs w:val="0"/>
          <w:sz w:val="28"/>
          <w:szCs w:val="28"/>
          <w:lang w:eastAsia="zh-CN"/>
        </w:rPr>
        <w:t>的效果</w:t>
      </w:r>
      <w:r>
        <w:rPr>
          <w:rFonts w:hint="eastAsia" w:ascii="宋体" w:hAnsi="宋体" w:eastAsia="宋体" w:cs="宋体"/>
          <w:b w:val="0"/>
          <w:bCs w:val="0"/>
          <w:sz w:val="28"/>
          <w:szCs w:val="28"/>
          <w:lang w:eastAsia="zh-CN"/>
        </w:rPr>
        <w:t>，形成遥相呼应的阵势。同时也鼓励求是杂志社编辑部同志创作</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eastAsia="zh-CN"/>
        </w:rPr>
        <w:t>如思力系列文章皆为我社青年编辑</w:t>
      </w:r>
      <w:r>
        <w:rPr>
          <w:rFonts w:hint="eastAsia" w:ascii="宋体" w:hAnsi="宋体" w:cs="宋体"/>
          <w:b w:val="0"/>
          <w:bCs w:val="0"/>
          <w:sz w:val="28"/>
          <w:szCs w:val="28"/>
          <w:lang w:eastAsia="zh-CN"/>
        </w:rPr>
        <w:t>围绕</w:t>
      </w:r>
      <w:r>
        <w:rPr>
          <w:rFonts w:hint="eastAsia" w:ascii="宋体" w:hAnsi="宋体" w:eastAsia="宋体" w:cs="宋体"/>
          <w:b w:val="0"/>
          <w:bCs w:val="0"/>
          <w:sz w:val="28"/>
          <w:szCs w:val="28"/>
          <w:lang w:eastAsia="zh-CN"/>
        </w:rPr>
        <w:t>《求是》杂志刊发的习近平总书记</w:t>
      </w:r>
      <w:r>
        <w:rPr>
          <w:rFonts w:hint="eastAsia" w:ascii="宋体" w:hAnsi="宋体" w:cs="宋体"/>
          <w:b w:val="0"/>
          <w:bCs w:val="0"/>
          <w:sz w:val="28"/>
          <w:szCs w:val="28"/>
          <w:lang w:eastAsia="zh-CN"/>
        </w:rPr>
        <w:t>系列</w:t>
      </w:r>
      <w:r>
        <w:rPr>
          <w:rFonts w:hint="eastAsia" w:ascii="宋体" w:hAnsi="宋体" w:eastAsia="宋体" w:cs="宋体"/>
          <w:b w:val="0"/>
          <w:bCs w:val="0"/>
          <w:sz w:val="28"/>
          <w:szCs w:val="28"/>
          <w:lang w:eastAsia="zh-CN"/>
        </w:rPr>
        <w:t>重要文章进行创作，</w:t>
      </w:r>
      <w:r>
        <w:rPr>
          <w:rFonts w:hint="eastAsia" w:ascii="宋体" w:hAnsi="宋体" w:cs="宋体"/>
          <w:b w:val="0"/>
          <w:bCs w:val="0"/>
          <w:sz w:val="28"/>
          <w:szCs w:val="28"/>
          <w:lang w:eastAsia="zh-CN"/>
        </w:rPr>
        <w:t>做好</w:t>
      </w:r>
      <w:r>
        <w:rPr>
          <w:rFonts w:hint="eastAsia" w:ascii="宋体" w:hAnsi="宋体" w:eastAsia="宋体" w:cs="宋体"/>
          <w:b w:val="0"/>
          <w:bCs w:val="0"/>
          <w:sz w:val="28"/>
          <w:szCs w:val="28"/>
          <w:lang w:eastAsia="zh-CN"/>
        </w:rPr>
        <w:t>网上宣传。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在风格方面，突出思想性、理论性。作为重点理论网站的重点原创栏目，求是网评在媒体融合的</w:t>
      </w:r>
      <w:r>
        <w:rPr>
          <w:rFonts w:hint="eastAsia" w:ascii="宋体" w:hAnsi="宋体" w:cs="宋体"/>
          <w:b w:val="0"/>
          <w:bCs w:val="0"/>
          <w:sz w:val="28"/>
          <w:szCs w:val="28"/>
          <w:lang w:eastAsia="zh-CN"/>
        </w:rPr>
        <w:t>时代背景下打造理论栏目特色、凸显理论网评特色。</w:t>
      </w:r>
      <w:r>
        <w:rPr>
          <w:rFonts w:hint="eastAsia" w:ascii="宋体" w:hAnsi="宋体" w:eastAsia="宋体" w:cs="宋体"/>
          <w:b w:val="0"/>
          <w:bCs w:val="0"/>
          <w:sz w:val="28"/>
          <w:szCs w:val="28"/>
          <w:lang w:eastAsia="zh-CN"/>
        </w:rPr>
        <w:t>权威</w:t>
      </w:r>
      <w:r>
        <w:rPr>
          <w:rFonts w:hint="eastAsia" w:ascii="宋体" w:hAnsi="宋体" w:cs="宋体"/>
          <w:b w:val="0"/>
          <w:bCs w:val="0"/>
          <w:sz w:val="28"/>
          <w:szCs w:val="28"/>
          <w:lang w:eastAsia="zh-CN"/>
        </w:rPr>
        <w:t>理论</w:t>
      </w:r>
      <w:r>
        <w:rPr>
          <w:rFonts w:hint="eastAsia" w:ascii="宋体" w:hAnsi="宋体" w:eastAsia="宋体" w:cs="宋体"/>
          <w:b w:val="0"/>
          <w:bCs w:val="0"/>
          <w:sz w:val="28"/>
          <w:szCs w:val="28"/>
          <w:lang w:eastAsia="zh-CN"/>
        </w:rPr>
        <w:t>解读是求是网评的生命力，对于重大</w:t>
      </w:r>
      <w:r>
        <w:rPr>
          <w:rFonts w:hint="eastAsia" w:ascii="宋体" w:hAnsi="宋体" w:cs="宋体"/>
          <w:b w:val="0"/>
          <w:bCs w:val="0"/>
          <w:sz w:val="28"/>
          <w:szCs w:val="28"/>
          <w:lang w:eastAsia="zh-CN"/>
        </w:rPr>
        <w:t>主题</w:t>
      </w:r>
      <w:r>
        <w:rPr>
          <w:rFonts w:hint="eastAsia" w:ascii="宋体" w:hAnsi="宋体" w:eastAsia="宋体" w:cs="宋体"/>
          <w:b w:val="0"/>
          <w:bCs w:val="0"/>
          <w:sz w:val="28"/>
          <w:szCs w:val="28"/>
          <w:lang w:eastAsia="zh-CN"/>
        </w:rPr>
        <w:t>宣传任务和</w:t>
      </w:r>
      <w:r>
        <w:rPr>
          <w:rFonts w:hint="eastAsia" w:ascii="宋体" w:hAnsi="宋体" w:cs="宋体"/>
          <w:b w:val="0"/>
          <w:bCs w:val="0"/>
          <w:sz w:val="28"/>
          <w:szCs w:val="28"/>
          <w:lang w:eastAsia="zh-CN"/>
        </w:rPr>
        <w:t>理论</w:t>
      </w:r>
      <w:r>
        <w:rPr>
          <w:rFonts w:hint="eastAsia" w:ascii="宋体" w:hAnsi="宋体" w:eastAsia="宋体" w:cs="宋体"/>
          <w:b w:val="0"/>
          <w:bCs w:val="0"/>
          <w:sz w:val="28"/>
          <w:szCs w:val="28"/>
          <w:lang w:eastAsia="zh-CN"/>
        </w:rPr>
        <w:t>解读</w:t>
      </w:r>
      <w:r>
        <w:rPr>
          <w:rFonts w:hint="eastAsia" w:ascii="宋体" w:hAnsi="宋体" w:cs="宋体"/>
          <w:b w:val="0"/>
          <w:bCs w:val="0"/>
          <w:sz w:val="28"/>
          <w:szCs w:val="28"/>
          <w:lang w:eastAsia="zh-CN"/>
        </w:rPr>
        <w:t>任务</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eastAsia="zh-CN"/>
        </w:rPr>
        <w:t>主要</w:t>
      </w:r>
      <w:r>
        <w:rPr>
          <w:rFonts w:hint="eastAsia" w:ascii="宋体" w:hAnsi="宋体" w:eastAsia="宋体" w:cs="宋体"/>
          <w:b w:val="0"/>
          <w:bCs w:val="0"/>
          <w:sz w:val="28"/>
          <w:szCs w:val="28"/>
          <w:lang w:eastAsia="zh-CN"/>
        </w:rPr>
        <w:t>向曾在《求是》杂志发文的权威作者进行约稿，体现求是网评的理论指导性、权威性和公信力，这是求是网评栏目始终追求的</w:t>
      </w:r>
      <w:r>
        <w:rPr>
          <w:rFonts w:hint="eastAsia" w:ascii="宋体" w:hAnsi="宋体" w:cs="宋体"/>
          <w:b w:val="0"/>
          <w:bCs w:val="0"/>
          <w:sz w:val="28"/>
          <w:szCs w:val="28"/>
          <w:lang w:eastAsia="zh-CN"/>
        </w:rPr>
        <w:t>定位</w:t>
      </w:r>
      <w:r>
        <w:rPr>
          <w:rFonts w:hint="eastAsia" w:ascii="宋体" w:hAnsi="宋体" w:eastAsia="宋体" w:cs="宋体"/>
          <w:b w:val="0"/>
          <w:bCs w:val="0"/>
          <w:sz w:val="28"/>
          <w:szCs w:val="28"/>
          <w:lang w:eastAsia="zh-CN"/>
        </w:rPr>
        <w:t>，也是栏目的核心</w:t>
      </w:r>
      <w:r>
        <w:rPr>
          <w:rFonts w:hint="eastAsia" w:ascii="宋体" w:hAnsi="宋体" w:cs="宋体"/>
          <w:b w:val="0"/>
          <w:bCs w:val="0"/>
          <w:sz w:val="28"/>
          <w:szCs w:val="28"/>
          <w:lang w:eastAsia="zh-CN"/>
        </w:rPr>
        <w:t>作者</w:t>
      </w:r>
      <w:r>
        <w:rPr>
          <w:rFonts w:hint="eastAsia" w:ascii="宋体" w:hAnsi="宋体" w:eastAsia="宋体" w:cs="宋体"/>
          <w:b w:val="0"/>
          <w:bCs w:val="0"/>
          <w:sz w:val="28"/>
          <w:szCs w:val="28"/>
          <w:lang w:eastAsia="zh-CN"/>
        </w:rPr>
        <w:t>资源，决定了求是网评</w:t>
      </w:r>
      <w:r>
        <w:rPr>
          <w:rFonts w:hint="eastAsia" w:ascii="宋体" w:hAnsi="宋体" w:cs="宋体"/>
          <w:b w:val="0"/>
          <w:bCs w:val="0"/>
          <w:sz w:val="28"/>
          <w:szCs w:val="28"/>
          <w:lang w:eastAsia="zh-CN"/>
        </w:rPr>
        <w:t>的影响力和公信力</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eastAsia="zh-CN"/>
        </w:rPr>
        <w:t>求是网评始终高举党的思想理论旗帜，积极在全媒化时代</w:t>
      </w:r>
      <w:r>
        <w:rPr>
          <w:rFonts w:hint="eastAsia" w:ascii="宋体" w:hAnsi="宋体" w:eastAsia="宋体" w:cs="宋体"/>
          <w:b w:val="0"/>
          <w:bCs w:val="0"/>
          <w:sz w:val="28"/>
          <w:szCs w:val="28"/>
          <w:lang w:eastAsia="zh-CN"/>
        </w:rPr>
        <w:t>用习近平新时代中国特色社会主义思想</w:t>
      </w:r>
      <w:r>
        <w:rPr>
          <w:rFonts w:hint="eastAsia" w:ascii="宋体" w:hAnsi="宋体" w:cs="宋体"/>
          <w:b w:val="0"/>
          <w:bCs w:val="0"/>
          <w:sz w:val="28"/>
          <w:szCs w:val="28"/>
          <w:lang w:eastAsia="zh-CN"/>
        </w:rPr>
        <w:t>武装全党、</w:t>
      </w:r>
      <w:r>
        <w:rPr>
          <w:rFonts w:hint="eastAsia" w:ascii="宋体" w:hAnsi="宋体" w:eastAsia="宋体" w:cs="宋体"/>
          <w:b w:val="0"/>
          <w:bCs w:val="0"/>
          <w:sz w:val="28"/>
          <w:szCs w:val="28"/>
          <w:lang w:eastAsia="zh-CN"/>
        </w:rPr>
        <w:t>教育人民、指导实践，</w:t>
      </w:r>
      <w:r>
        <w:rPr>
          <w:rFonts w:hint="eastAsia" w:ascii="宋体" w:hAnsi="宋体" w:cs="宋体"/>
          <w:b w:val="0"/>
          <w:bCs w:val="0"/>
          <w:sz w:val="28"/>
          <w:szCs w:val="28"/>
          <w:lang w:eastAsia="zh-CN"/>
        </w:rPr>
        <w:t>广泛</w:t>
      </w:r>
      <w:r>
        <w:rPr>
          <w:rFonts w:hint="eastAsia" w:ascii="宋体" w:hAnsi="宋体" w:eastAsia="宋体" w:cs="宋体"/>
          <w:b w:val="0"/>
          <w:bCs w:val="0"/>
          <w:sz w:val="28"/>
          <w:szCs w:val="28"/>
          <w:lang w:eastAsia="zh-CN"/>
        </w:rPr>
        <w:t>宣传阐释党的基本理论、基本路线、基本方略，深入宣传阐释党中央重大决策部署，推动马克思主义中国化时代化大众化</w:t>
      </w:r>
      <w:r>
        <w:rPr>
          <w:rFonts w:hint="eastAsia" w:ascii="宋体" w:hAnsi="宋体" w:cs="宋体"/>
          <w:b w:val="0"/>
          <w:bCs w:val="0"/>
          <w:sz w:val="28"/>
          <w:szCs w:val="28"/>
          <w:lang w:eastAsia="zh-CN"/>
        </w:rPr>
        <w:t>。与此同时，</w:t>
      </w:r>
      <w:r>
        <w:rPr>
          <w:rFonts w:hint="eastAsia" w:ascii="宋体" w:hAnsi="宋体" w:eastAsia="宋体" w:cs="宋体"/>
          <w:b w:val="0"/>
          <w:bCs w:val="0"/>
          <w:sz w:val="28"/>
          <w:szCs w:val="28"/>
          <w:lang w:eastAsia="zh-CN"/>
        </w:rPr>
        <w:t>求是网评还注重做好网上网下社会思潮的辨析，紧紧抓住人们普遍关注的深层次思想认识问题，传达正确的立场、观点、态度，更好地解疑释惑、澄清模糊认识，对错误思潮</w:t>
      </w:r>
      <w:r>
        <w:rPr>
          <w:rFonts w:hint="eastAsia" w:ascii="宋体" w:hAnsi="宋体" w:cs="宋体"/>
          <w:b w:val="0"/>
          <w:bCs w:val="0"/>
          <w:sz w:val="28"/>
          <w:szCs w:val="28"/>
          <w:lang w:eastAsia="zh-CN"/>
        </w:rPr>
        <w:t>和</w:t>
      </w:r>
      <w:r>
        <w:rPr>
          <w:rFonts w:hint="eastAsia" w:ascii="宋体" w:hAnsi="宋体" w:eastAsia="宋体" w:cs="宋体"/>
          <w:b w:val="0"/>
          <w:bCs w:val="0"/>
          <w:sz w:val="28"/>
          <w:szCs w:val="28"/>
          <w:lang w:eastAsia="zh-CN"/>
        </w:rPr>
        <w:t>错误观点言论，理直气壮地进行辨析和批驳，帮助人们认清本质危害，自觉抵制错误思想侵蚀，在正本清源、激浊扬清中展现科学理论的思想威力，站稳</w:t>
      </w:r>
      <w:r>
        <w:rPr>
          <w:rFonts w:hint="eastAsia" w:ascii="宋体" w:hAnsi="宋体" w:cs="宋体"/>
          <w:b w:val="0"/>
          <w:bCs w:val="0"/>
          <w:sz w:val="28"/>
          <w:szCs w:val="28"/>
          <w:lang w:eastAsia="zh-CN"/>
        </w:rPr>
        <w:t>理论</w:t>
      </w:r>
      <w:r>
        <w:rPr>
          <w:rFonts w:hint="eastAsia" w:ascii="宋体" w:hAnsi="宋体" w:eastAsia="宋体" w:cs="宋体"/>
          <w:b w:val="0"/>
          <w:bCs w:val="0"/>
          <w:sz w:val="28"/>
          <w:szCs w:val="28"/>
          <w:lang w:eastAsia="zh-CN"/>
        </w:rPr>
        <w:t>网站舆论斗争主战场。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bCs/>
          <w:sz w:val="28"/>
          <w:szCs w:val="28"/>
          <w:lang w:eastAsia="zh-CN"/>
        </w:rPr>
      </w:pPr>
      <w:r>
        <w:rPr>
          <w:rFonts w:hint="eastAsia" w:ascii="宋体" w:hAnsi="宋体" w:cs="宋体"/>
          <w:b/>
          <w:bCs/>
          <w:sz w:val="28"/>
          <w:szCs w:val="28"/>
          <w:lang w:eastAsia="zh-CN"/>
        </w:rPr>
        <w:t>五、各界反映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求是网评作为求是网</w:t>
      </w:r>
      <w:r>
        <w:rPr>
          <w:rFonts w:hint="eastAsia" w:ascii="宋体" w:hAnsi="宋体" w:eastAsia="宋体" w:cs="宋体"/>
          <w:b w:val="0"/>
          <w:bCs w:val="0"/>
          <w:sz w:val="28"/>
          <w:szCs w:val="28"/>
          <w:lang w:eastAsia="zh-CN"/>
        </w:rPr>
        <w:t>网络舆论引导工作的重要组成部分，在</w:t>
      </w:r>
      <w:r>
        <w:rPr>
          <w:rFonts w:hint="eastAsia" w:ascii="宋体" w:hAnsi="宋体" w:cs="宋体"/>
          <w:b w:val="0"/>
          <w:bCs w:val="0"/>
          <w:sz w:val="28"/>
          <w:szCs w:val="28"/>
          <w:lang w:eastAsia="zh-CN"/>
        </w:rPr>
        <w:t>解疑释惑、凝聚共识、争取人心、</w:t>
      </w:r>
      <w:r>
        <w:rPr>
          <w:rFonts w:hint="eastAsia" w:ascii="宋体" w:hAnsi="宋体" w:eastAsia="宋体" w:cs="宋体"/>
          <w:b w:val="0"/>
          <w:bCs w:val="0"/>
          <w:sz w:val="28"/>
          <w:szCs w:val="28"/>
          <w:lang w:eastAsia="zh-CN"/>
        </w:rPr>
        <w:t>构建网上网下同心圆等方面，发挥</w:t>
      </w:r>
      <w:r>
        <w:rPr>
          <w:rFonts w:hint="eastAsia" w:ascii="宋体" w:hAnsi="宋体" w:cs="宋体"/>
          <w:b w:val="0"/>
          <w:bCs w:val="0"/>
          <w:sz w:val="28"/>
          <w:szCs w:val="28"/>
          <w:lang w:eastAsia="zh-CN"/>
        </w:rPr>
        <w:t>了</w:t>
      </w:r>
      <w:r>
        <w:rPr>
          <w:rFonts w:hint="eastAsia" w:ascii="宋体" w:hAnsi="宋体" w:eastAsia="宋体" w:cs="宋体"/>
          <w:b w:val="0"/>
          <w:bCs w:val="0"/>
          <w:sz w:val="28"/>
          <w:szCs w:val="28"/>
          <w:lang w:eastAsia="zh-CN"/>
        </w:rPr>
        <w:t>重要作用</w:t>
      </w:r>
      <w:r>
        <w:rPr>
          <w:rFonts w:hint="eastAsia" w:ascii="宋体" w:hAnsi="宋体" w:cs="宋体"/>
          <w:b w:val="0"/>
          <w:bCs w:val="0"/>
          <w:sz w:val="28"/>
          <w:szCs w:val="28"/>
          <w:lang w:eastAsia="zh-CN"/>
        </w:rPr>
        <w:t>，尤其是重点理论网站原创栏目的理论特色定位，深受各界专家学者、高校青年师生、基层党员干部以及热爱理论的广大网民青睐。求是网评工作室先后多次接到读者反馈。比如，中国人民大学重阳金融研究院一名青年研究员认为：“求是网评这个栏目特别好！帮我们辨析概念，提高理论水平！强烈建议求是网，连续、长期刊登系列网评文章，把党和国家的文件里面，容易被大家混淆的概念，拿来比较说明，对广大党员、群众，都是非常重要的！”再如，贵州市一名基层干部告诉我们：“通过求是网评这个栏目，我学到了很多以前学不透彻不明白的理论知识，领导和同事都看到了我的成长，让我有幸从乡镇借调到州委党办学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val="0"/>
          <w:bCs w:val="0"/>
          <w:sz w:val="28"/>
          <w:szCs w:val="28"/>
          <w:lang w:eastAsia="zh-CN"/>
        </w:rPr>
      </w:pPr>
      <w:r>
        <w:rPr>
          <w:rFonts w:hint="eastAsia" w:ascii="宋体" w:hAnsi="宋体" w:cs="宋体"/>
          <w:b/>
          <w:bCs/>
          <w:sz w:val="28"/>
          <w:szCs w:val="28"/>
          <w:lang w:eastAsia="zh-CN"/>
        </w:rPr>
        <w:t>六、</w:t>
      </w:r>
      <w:r>
        <w:rPr>
          <w:rFonts w:hint="eastAsia" w:ascii="宋体" w:hAnsi="宋体" w:eastAsia="宋体" w:cs="宋体"/>
          <w:b/>
          <w:bCs/>
          <w:sz w:val="28"/>
          <w:szCs w:val="28"/>
          <w:lang w:eastAsia="zh-CN"/>
        </w:rPr>
        <w:t>社会效果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2019年以来，求是网评栏目聚焦习近平新时代中国特色社会主义思想</w:t>
      </w:r>
      <w:r>
        <w:rPr>
          <w:rFonts w:hint="eastAsia" w:ascii="宋体" w:hAnsi="宋体" w:cs="宋体"/>
          <w:b w:val="0"/>
          <w:bCs w:val="0"/>
          <w:sz w:val="28"/>
          <w:szCs w:val="28"/>
          <w:lang w:eastAsia="zh-CN"/>
        </w:rPr>
        <w:t>网络阐释</w:t>
      </w:r>
      <w:r>
        <w:rPr>
          <w:rFonts w:hint="eastAsia" w:ascii="宋体" w:hAnsi="宋体" w:eastAsia="宋体" w:cs="宋体"/>
          <w:b w:val="0"/>
          <w:bCs w:val="0"/>
          <w:sz w:val="28"/>
          <w:szCs w:val="28"/>
          <w:lang w:eastAsia="zh-CN"/>
        </w:rPr>
        <w:t>解读、《求是》杂志</w:t>
      </w:r>
      <w:r>
        <w:rPr>
          <w:rFonts w:hint="eastAsia" w:ascii="宋体" w:hAnsi="宋体" w:cs="宋体"/>
          <w:b w:val="0"/>
          <w:bCs w:val="0"/>
          <w:sz w:val="28"/>
          <w:szCs w:val="28"/>
          <w:lang w:eastAsia="zh-CN"/>
        </w:rPr>
        <w:t>连续</w:t>
      </w:r>
      <w:r>
        <w:rPr>
          <w:rFonts w:hint="eastAsia" w:ascii="宋体" w:hAnsi="宋体" w:eastAsia="宋体" w:cs="宋体"/>
          <w:b w:val="0"/>
          <w:bCs w:val="0"/>
          <w:sz w:val="28"/>
          <w:szCs w:val="28"/>
          <w:lang w:eastAsia="zh-CN"/>
        </w:rPr>
        <w:t>刊发的习近平总书记重要文章</w:t>
      </w:r>
      <w:r>
        <w:rPr>
          <w:rFonts w:hint="eastAsia" w:ascii="宋体" w:hAnsi="宋体" w:cs="宋体"/>
          <w:b w:val="0"/>
          <w:bCs w:val="0"/>
          <w:sz w:val="28"/>
          <w:szCs w:val="28"/>
          <w:lang w:eastAsia="zh-CN"/>
        </w:rPr>
        <w:t>网络</w:t>
      </w:r>
      <w:r>
        <w:rPr>
          <w:rFonts w:hint="eastAsia" w:ascii="宋体" w:hAnsi="宋体" w:eastAsia="宋体" w:cs="宋体"/>
          <w:b w:val="0"/>
          <w:bCs w:val="0"/>
          <w:sz w:val="28"/>
          <w:szCs w:val="28"/>
          <w:lang w:eastAsia="zh-CN"/>
        </w:rPr>
        <w:t>阐释解读、新中国成立70周年重大主题宣传以及重要时间节点（如全国两会）和重大活动（如第二届中国国际进口博览会）</w:t>
      </w:r>
      <w:r>
        <w:rPr>
          <w:rFonts w:hint="eastAsia" w:ascii="宋体" w:hAnsi="宋体" w:cs="宋体"/>
          <w:b w:val="0"/>
          <w:bCs w:val="0"/>
          <w:sz w:val="28"/>
          <w:szCs w:val="28"/>
          <w:lang w:eastAsia="zh-CN"/>
        </w:rPr>
        <w:t>等</w:t>
      </w:r>
      <w:r>
        <w:rPr>
          <w:rFonts w:hint="eastAsia" w:ascii="宋体" w:hAnsi="宋体" w:eastAsia="宋体" w:cs="宋体"/>
          <w:b w:val="0"/>
          <w:bCs w:val="0"/>
          <w:sz w:val="28"/>
          <w:szCs w:val="28"/>
          <w:lang w:eastAsia="zh-CN"/>
        </w:rPr>
        <w:t>网评</w:t>
      </w:r>
      <w:r>
        <w:rPr>
          <w:rFonts w:hint="eastAsia" w:ascii="宋体" w:hAnsi="宋体" w:cs="宋体"/>
          <w:b w:val="0"/>
          <w:bCs w:val="0"/>
          <w:sz w:val="28"/>
          <w:szCs w:val="28"/>
          <w:lang w:eastAsia="zh-CN"/>
        </w:rPr>
        <w:t>引导</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eastAsia="zh-CN"/>
        </w:rPr>
        <w:t>共</w:t>
      </w:r>
      <w:r>
        <w:rPr>
          <w:rFonts w:hint="eastAsia" w:ascii="宋体" w:hAnsi="宋体" w:eastAsia="宋体" w:cs="宋体"/>
          <w:b w:val="0"/>
          <w:bCs w:val="0"/>
          <w:sz w:val="28"/>
          <w:szCs w:val="28"/>
          <w:lang w:eastAsia="zh-CN"/>
        </w:rPr>
        <w:t>策划推出</w:t>
      </w:r>
      <w:r>
        <w:rPr>
          <w:rFonts w:hint="eastAsia" w:ascii="宋体" w:hAnsi="宋体" w:eastAsia="宋体" w:cs="宋体"/>
          <w:b w:val="0"/>
          <w:bCs w:val="0"/>
          <w:sz w:val="28"/>
          <w:szCs w:val="28"/>
          <w:lang w:val="en-US" w:eastAsia="zh-CN"/>
        </w:rPr>
        <w:t>388篇网评，</w:t>
      </w:r>
      <w:r>
        <w:rPr>
          <w:rFonts w:hint="eastAsia" w:ascii="宋体" w:hAnsi="宋体" w:eastAsia="宋体" w:cs="宋体"/>
          <w:b w:val="0"/>
          <w:bCs w:val="0"/>
          <w:sz w:val="28"/>
          <w:szCs w:val="28"/>
          <w:lang w:eastAsia="zh-CN"/>
        </w:rPr>
        <w:t>在</w:t>
      </w:r>
      <w:r>
        <w:rPr>
          <w:rFonts w:hint="eastAsia" w:ascii="宋体" w:hAnsi="宋体" w:cs="宋体"/>
          <w:b w:val="0"/>
          <w:bCs w:val="0"/>
          <w:sz w:val="28"/>
          <w:szCs w:val="28"/>
          <w:lang w:eastAsia="zh-CN"/>
        </w:rPr>
        <w:t>全网</w:t>
      </w:r>
      <w:r>
        <w:rPr>
          <w:rFonts w:hint="eastAsia" w:ascii="宋体" w:hAnsi="宋体" w:eastAsia="宋体" w:cs="宋体"/>
          <w:b w:val="0"/>
          <w:bCs w:val="0"/>
          <w:sz w:val="28"/>
          <w:szCs w:val="28"/>
          <w:lang w:eastAsia="zh-CN"/>
        </w:rPr>
        <w:t>打</w:t>
      </w:r>
      <w:r>
        <w:rPr>
          <w:rFonts w:hint="eastAsia" w:ascii="宋体" w:hAnsi="宋体" w:cs="宋体"/>
          <w:b w:val="0"/>
          <w:bCs w:val="0"/>
          <w:sz w:val="28"/>
          <w:szCs w:val="28"/>
          <w:lang w:eastAsia="zh-CN"/>
        </w:rPr>
        <w:t>响</w:t>
      </w:r>
      <w:r>
        <w:rPr>
          <w:rFonts w:hint="eastAsia" w:ascii="宋体" w:hAnsi="宋体" w:eastAsia="宋体" w:cs="宋体"/>
          <w:b w:val="0"/>
          <w:bCs w:val="0"/>
          <w:sz w:val="28"/>
          <w:szCs w:val="28"/>
          <w:lang w:eastAsia="zh-CN"/>
        </w:rPr>
        <w:t>了理论解读的网评宣传品牌，形成了良好的传播效应</w:t>
      </w:r>
      <w:r>
        <w:rPr>
          <w:rFonts w:hint="eastAsia" w:ascii="宋体" w:hAnsi="宋体" w:cs="宋体"/>
          <w:b w:val="0"/>
          <w:bCs w:val="0"/>
          <w:sz w:val="28"/>
          <w:szCs w:val="28"/>
          <w:lang w:eastAsia="zh-CN"/>
        </w:rPr>
        <w:t>。</w:t>
      </w:r>
      <w:r>
        <w:rPr>
          <w:rFonts w:hint="eastAsia" w:ascii="宋体" w:hAnsi="宋体" w:eastAsia="宋体" w:cs="宋体"/>
          <w:b w:val="0"/>
          <w:bCs w:val="0"/>
          <w:sz w:val="28"/>
          <w:szCs w:val="28"/>
          <w:lang w:val="en-US" w:eastAsia="zh-CN"/>
        </w:rPr>
        <w:t>8</w:t>
      </w: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%以上的</w:t>
      </w:r>
      <w:r>
        <w:rPr>
          <w:rFonts w:hint="eastAsia" w:ascii="宋体" w:hAnsi="宋体" w:cs="宋体"/>
          <w:b w:val="0"/>
          <w:bCs w:val="0"/>
          <w:sz w:val="28"/>
          <w:szCs w:val="28"/>
          <w:lang w:eastAsia="zh-CN"/>
        </w:rPr>
        <w:t>栏目稿件</w:t>
      </w:r>
      <w:r>
        <w:rPr>
          <w:rFonts w:hint="eastAsia" w:ascii="宋体" w:hAnsi="宋体" w:eastAsia="宋体" w:cs="宋体"/>
          <w:b w:val="0"/>
          <w:bCs w:val="0"/>
          <w:sz w:val="28"/>
          <w:szCs w:val="28"/>
          <w:lang w:val="en-US" w:eastAsia="zh-CN"/>
        </w:rPr>
        <w:t>获得</w:t>
      </w:r>
      <w:r>
        <w:rPr>
          <w:rFonts w:hint="eastAsia" w:ascii="宋体" w:hAnsi="宋体" w:cs="宋体"/>
          <w:b w:val="0"/>
          <w:bCs w:val="0"/>
          <w:sz w:val="28"/>
          <w:szCs w:val="28"/>
          <w:lang w:val="en-US" w:eastAsia="zh-CN"/>
        </w:rPr>
        <w:t>中央</w:t>
      </w:r>
      <w:r>
        <w:rPr>
          <w:rFonts w:hint="eastAsia" w:ascii="宋体" w:hAnsi="宋体" w:eastAsia="宋体" w:cs="宋体"/>
          <w:b w:val="0"/>
          <w:bCs w:val="0"/>
          <w:sz w:val="28"/>
          <w:szCs w:val="28"/>
          <w:lang w:val="en-US" w:eastAsia="zh-CN"/>
        </w:rPr>
        <w:t>网信办全网推荐</w:t>
      </w:r>
      <w:r>
        <w:rPr>
          <w:rFonts w:hint="eastAsia" w:ascii="宋体" w:hAnsi="宋体" w:cs="宋体"/>
          <w:b w:val="0"/>
          <w:bCs w:val="0"/>
          <w:sz w:val="28"/>
          <w:szCs w:val="28"/>
          <w:lang w:val="en-US" w:eastAsia="zh-CN"/>
        </w:rPr>
        <w:t>，篇均转载主流媒体达100家左右，栏目成为理论网评全网推荐的重要稿源池和中央网信办网络评论工作重点建设品牌栏目</w:t>
      </w:r>
      <w:r>
        <w:rPr>
          <w:rFonts w:hint="eastAsia" w:ascii="宋体" w:hAnsi="宋体" w:eastAsia="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 w:eastAsia="仿宋_GB2312"/>
          <w:sz w:val="24"/>
          <w:szCs w:val="24"/>
        </w:rPr>
      </w:pPr>
      <w:r>
        <w:rPr>
          <w:rFonts w:hint="eastAsia" w:ascii="宋体" w:hAnsi="宋体" w:cs="宋体"/>
          <w:b w:val="0"/>
          <w:bCs w:val="0"/>
          <w:sz w:val="28"/>
          <w:szCs w:val="28"/>
          <w:lang w:val="en-US" w:eastAsia="zh-CN"/>
        </w:rPr>
        <w:t>例如以署名“金沙滩”的10篇系列网评《中美经贸摩擦的这些问题你真的清楚吗？》，聚焦中美贸易摩擦中的十大焦点问题进行持续发声，作品刊登之后在网上形成舆论引导和网民关注焦点，每篇传播量均在200篇以上。鉴于系列文章在网上形成的广泛影响，将10篇网评汇编后，以“青原”署名刊登在《求是》杂志2019年第12期，标题为《认清本质 洞明大势 斗争到底——中美经贸摩擦需要澄清的若干问题》。文章刊发后，新华社（新华社北京6月16日电）、人民日报、新闻联播同步转载播报。据不完全统计，该文在求是网等移动端账号累计阅读量超2000万，共计360余家中央和地方主流媒体转载。</w:t>
      </w:r>
    </w:p>
    <w:p>
      <w:pPr/>
    </w:p>
    <w:p>
      <w:pPr/>
    </w:p>
    <w:p>
      <w:pPr/>
    </w:p>
    <w:p>
      <w:pPr/>
    </w:p>
    <w:p>
      <w:pPr/>
      <w:r>
        <w:br w:type="page"/>
      </w:r>
    </w:p>
    <w:p>
      <w:pPr>
        <w:jc w:val="left"/>
        <w:rPr>
          <w:rFonts w:hint="eastAsia" w:eastAsia="宋体"/>
          <w:b/>
          <w:bCs/>
          <w:sz w:val="32"/>
          <w:szCs w:val="36"/>
          <w:lang w:eastAsia="zh-CN"/>
        </w:rPr>
      </w:pPr>
      <w:r>
        <w:rPr>
          <w:rFonts w:hint="eastAsia"/>
          <w:b/>
          <w:bCs/>
          <w:sz w:val="32"/>
          <w:szCs w:val="36"/>
          <w:lang w:eastAsia="zh-CN"/>
        </w:rPr>
        <w:t>作品二维码</w:t>
      </w:r>
    </w:p>
    <w:p>
      <w:pPr>
        <w:jc w:val="center"/>
        <w:rPr>
          <w:rFonts w:hint="eastAsia" w:eastAsia="宋体"/>
          <w:lang w:eastAsia="zh-CN"/>
        </w:rPr>
      </w:pPr>
      <w:r>
        <w:rPr>
          <w:rFonts w:hint="eastAsia" w:eastAsia="宋体"/>
          <w:sz w:val="22"/>
          <w:szCs w:val="24"/>
          <w:lang w:eastAsia="zh-CN"/>
        </w:rPr>
        <w:drawing>
          <wp:inline distT="0" distB="0" distL="114300" distR="114300">
            <wp:extent cx="2476500" cy="2476500"/>
            <wp:effectExtent l="0" t="0" r="0" b="0"/>
            <wp:docPr id="1" name="图片 1" descr="求是网评新闻专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求是网评新闻专栏二维码"/>
                    <pic:cNvPicPr>
                      <a:picLocks noChangeAspect="1"/>
                    </pic:cNvPicPr>
                  </pic:nvPicPr>
                  <pic:blipFill>
                    <a:blip r:embed="rId4"/>
                    <a:stretch>
                      <a:fillRect/>
                    </a:stretch>
                  </pic:blipFill>
                  <pic:spPr>
                    <a:xfrm>
                      <a:off x="0" y="0"/>
                      <a:ext cx="2476500" cy="2476500"/>
                    </a:xfrm>
                    <a:prstGeom prst="rect">
                      <a:avLst/>
                    </a:prstGeom>
                  </pic:spPr>
                </pic:pic>
              </a:graphicData>
            </a:graphic>
          </wp:inline>
        </w:drawing>
      </w:r>
    </w:p>
    <w:p>
      <w:pPr/>
      <w:r>
        <w:br w:type="page"/>
      </w:r>
    </w:p>
    <w:p>
      <w:pPr>
        <w:widowControl/>
        <w:spacing w:line="540" w:lineRule="exact"/>
        <w:rPr>
          <w:rFonts w:hint="eastAsia" w:ascii="楷体" w:hAnsi="楷体" w:eastAsia="楷体" w:cs="宋体"/>
          <w:b/>
          <w:bCs/>
          <w:kern w:val="0"/>
          <w:sz w:val="28"/>
          <w:szCs w:val="28"/>
        </w:rPr>
      </w:pPr>
      <w:r>
        <w:rPr>
          <w:rFonts w:hint="eastAsia" w:ascii="楷体" w:hAnsi="楷体" w:eastAsia="楷体" w:cs="宋体"/>
          <w:b/>
          <w:bCs/>
          <w:kern w:val="0"/>
          <w:sz w:val="28"/>
          <w:szCs w:val="28"/>
        </w:rPr>
        <w:t>附件5</w:t>
      </w:r>
    </w:p>
    <w:p>
      <w:pPr>
        <w:jc w:val="center"/>
        <w:rPr>
          <w:rFonts w:hint="eastAsia" w:ascii="楷体" w:hAnsi="楷体" w:eastAsia="楷体" w:cs="宋体"/>
          <w:b/>
          <w:bCs/>
          <w:kern w:val="0"/>
          <w:sz w:val="28"/>
          <w:szCs w:val="28"/>
        </w:rPr>
      </w:pPr>
      <w:r>
        <w:rPr>
          <w:rFonts w:hint="eastAsia" w:ascii="华文中宋" w:hAnsi="华文中宋" w:eastAsia="华文中宋"/>
          <w:sz w:val="36"/>
          <w:szCs w:val="20"/>
        </w:rPr>
        <w:t>中国新闻奖网络新闻专栏代表作基本情况</w:t>
      </w:r>
    </w:p>
    <w:tbl>
      <w:tblPr>
        <w:tblStyle w:val="5"/>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31"/>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作品标题</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hint="eastAsia" w:ascii="仿宋_GB2312" w:hAnsi="仿宋" w:eastAsia="仿宋_GB2312"/>
                <w:sz w:val="28"/>
                <w:szCs w:val="28"/>
              </w:rPr>
              <w:t>保持定力 让自然生态美景永驻人间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发表日期</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hint="eastAsia" w:ascii="仿宋_GB2312" w:hAnsi="仿宋" w:eastAsia="仿宋_GB2312"/>
                <w:sz w:val="28"/>
                <w:szCs w:val="28"/>
              </w:rPr>
              <w:t>2019年</w:t>
            </w:r>
            <w:r>
              <w:rPr>
                <w:rFonts w:hint="eastAsia" w:ascii="仿宋_GB2312" w:hAnsi="仿宋" w:eastAsia="仿宋_GB2312"/>
                <w:sz w:val="28"/>
                <w:szCs w:val="28"/>
                <w:lang w:val="en-US" w:eastAsia="zh-CN"/>
              </w:rPr>
              <w:t>3</w:t>
            </w:r>
            <w:r>
              <w:rPr>
                <w:rFonts w:hint="eastAsia" w:ascii="仿宋_GB2312" w:hAnsi="仿宋" w:eastAsia="仿宋_GB2312"/>
                <w:sz w:val="28"/>
                <w:szCs w:val="28"/>
              </w:rPr>
              <w:t>月</w:t>
            </w:r>
            <w:r>
              <w:rPr>
                <w:rFonts w:hint="eastAsia" w:ascii="仿宋_GB2312" w:hAnsi="仿宋" w:eastAsia="仿宋_GB2312"/>
                <w:sz w:val="28"/>
                <w:szCs w:val="28"/>
                <w:lang w:val="en-US" w:eastAsia="zh-CN"/>
              </w:rPr>
              <w:t>5</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w w:val="66"/>
                <w:sz w:val="28"/>
                <w:szCs w:val="28"/>
              </w:rPr>
              <w:t>作品网页地址</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ascii="仿宋_GB2312" w:hAnsi="仿宋" w:eastAsia="仿宋_GB2312"/>
                <w:sz w:val="28"/>
                <w:szCs w:val="28"/>
              </w:rPr>
              <w:fldChar w:fldCharType="begin"/>
            </w:r>
            <w:r>
              <w:rPr>
                <w:rFonts w:ascii="仿宋_GB2312" w:hAnsi="仿宋" w:eastAsia="仿宋_GB2312"/>
                <w:sz w:val="28"/>
                <w:szCs w:val="28"/>
              </w:rPr>
              <w:instrText xml:space="preserve"> HYPERLINK "http://www.qstheory.cn/wp/2019-03/05/c_1124196938.htm" </w:instrText>
            </w:r>
            <w:r>
              <w:rPr>
                <w:rFonts w:ascii="仿宋_GB2312" w:hAnsi="仿宋" w:eastAsia="仿宋_GB2312"/>
                <w:sz w:val="28"/>
                <w:szCs w:val="28"/>
              </w:rPr>
              <w:fldChar w:fldCharType="separate"/>
            </w:r>
            <w:r>
              <w:rPr>
                <w:rStyle w:val="3"/>
                <w:rFonts w:ascii="仿宋_GB2312" w:hAnsi="仿宋" w:eastAsia="仿宋_GB2312"/>
                <w:sz w:val="28"/>
                <w:szCs w:val="28"/>
              </w:rPr>
              <w:t>http://www.qstheory.cn/wp/2019-03/05/c_1124196938.htm</w:t>
            </w:r>
            <w:r>
              <w:rPr>
                <w:rFonts w:ascii="仿宋_GB2312" w:hAnsi="仿宋" w:eastAsia="仿宋_GB2312"/>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作品评介</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highlight w:val="none"/>
                <w:lang w:val="en-US" w:eastAsia="zh-CN"/>
              </w:rPr>
            </w:pPr>
            <w:r>
              <w:rPr>
                <w:rFonts w:hint="eastAsia" w:ascii="仿宋_GB2312" w:hAnsi="仿宋" w:eastAsia="仿宋_GB2312"/>
                <w:sz w:val="24"/>
                <w:szCs w:val="24"/>
                <w:highlight w:val="none"/>
                <w:lang w:val="en-US" w:eastAsia="zh-CN"/>
              </w:rPr>
              <w:t>2019年全国两会期间，习近平总书记下团组参加内蒙古代表团审议时作出了关于生态文明建设的重要指示，本篇作品围绕总书记重要指示，通过叙述古今中外生态“生态兴则文明兴，生态衰则文明衰”的历史经验与教训，阐释了习近平总书记“绿水青山就是金山银山”的重要论述，并同时回答了党的十八大以来，我们党为什么建设生态文明、建设什么样的生态文明、怎样建设生态文明的重要意义，向广大网民阐释了习近平生态文明思想的核心要义，同时结合实践倡导大力推进生态文明建设。</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采编</w:t>
            </w:r>
          </w:p>
          <w:p>
            <w:pPr>
              <w:spacing w:line="540" w:lineRule="exact"/>
              <w:jc w:val="center"/>
              <w:rPr>
                <w:rFonts w:ascii="宋体" w:hAnsi="宋体" w:cs="宋体"/>
                <w:b/>
                <w:sz w:val="28"/>
                <w:szCs w:val="28"/>
              </w:rPr>
            </w:pPr>
            <w:r>
              <w:rPr>
                <w:rFonts w:hint="eastAsia" w:ascii="宋体" w:hAnsi="宋体" w:cs="宋体"/>
                <w:b/>
                <w:sz w:val="28"/>
                <w:szCs w:val="28"/>
              </w:rPr>
              <w:t>过程</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仿宋_GB2312" w:hAnsi="仿宋" w:eastAsia="仿宋_GB2312"/>
                <w:sz w:val="28"/>
                <w:szCs w:val="28"/>
              </w:rPr>
            </w:pPr>
            <w:r>
              <w:rPr>
                <w:rFonts w:hint="eastAsia" w:ascii="仿宋_GB2312" w:hAnsi="仿宋" w:eastAsia="仿宋_GB2312"/>
                <w:sz w:val="24"/>
                <w:szCs w:val="24"/>
                <w:highlight w:val="none"/>
                <w:lang w:val="en-US" w:eastAsia="zh-CN"/>
              </w:rPr>
              <w:t>2019年两会期间，求是网评栏目紧跟深跟习近平总书记下团组活动，同时结合《求是》杂志连续刊登的习近平总书记重要文章做好选题策划，在关注到总书记参加内蒙古代表团审议时作出了关于生态文明建设的重要指示，求是网评栏目结合习近平总书记在全国生态环境保护大会上的重要讲话，紧紧围绕习近平生态文明思想展开论述，以短小精悍的网言网语向广大网民普及解读习近平生态文明思想的核心要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6"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社会效果</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r>
              <w:rPr>
                <w:rFonts w:hint="eastAsia" w:ascii="仿宋_GB2312" w:hAnsi="仿宋" w:eastAsia="仿宋_GB2312"/>
                <w:sz w:val="24"/>
                <w:szCs w:val="24"/>
                <w:lang w:val="en-US" w:eastAsia="zh-CN"/>
              </w:rPr>
              <w:t>作品在2019年全国两会期间刊发，聚焦习近平总书记下团组活动重要指示阐释解读，一经刊发，引发广大网民关注，并同时得到各主流媒体转载。据不完全统计，本篇</w:t>
            </w:r>
            <w:r>
              <w:rPr>
                <w:rFonts w:hint="eastAsia" w:ascii="仿宋_GB2312" w:hAnsi="仿宋" w:eastAsia="仿宋_GB2312"/>
                <w:sz w:val="24"/>
                <w:szCs w:val="24"/>
              </w:rPr>
              <w:t>作品传播量</w:t>
            </w:r>
            <w:r>
              <w:rPr>
                <w:rFonts w:hint="eastAsia" w:ascii="仿宋_GB2312" w:hAnsi="仿宋" w:eastAsia="仿宋_GB2312"/>
                <w:sz w:val="24"/>
                <w:szCs w:val="24"/>
                <w:lang w:eastAsia="zh-CN"/>
              </w:rPr>
              <w:t>高</w:t>
            </w:r>
            <w:r>
              <w:rPr>
                <w:rFonts w:hint="eastAsia" w:ascii="仿宋_GB2312" w:hAnsi="仿宋" w:eastAsia="仿宋_GB2312"/>
                <w:sz w:val="24"/>
                <w:szCs w:val="24"/>
              </w:rPr>
              <w:t>达</w:t>
            </w:r>
            <w:r>
              <w:rPr>
                <w:rFonts w:hint="eastAsia" w:ascii="仿宋_GB2312" w:hAnsi="仿宋" w:eastAsia="仿宋_GB2312"/>
                <w:sz w:val="24"/>
                <w:szCs w:val="24"/>
                <w:lang w:val="en-US" w:eastAsia="zh-CN"/>
              </w:rPr>
              <w:t>249</w:t>
            </w:r>
            <w:r>
              <w:rPr>
                <w:rFonts w:hint="eastAsia" w:ascii="仿宋_GB2312" w:hAnsi="仿宋" w:eastAsia="仿宋_GB2312"/>
                <w:sz w:val="24"/>
                <w:szCs w:val="24"/>
              </w:rPr>
              <w:t>余篇，被</w:t>
            </w:r>
            <w:r>
              <w:rPr>
                <w:rFonts w:hint="eastAsia" w:ascii="仿宋_GB2312" w:hAnsi="仿宋" w:eastAsia="仿宋_GB2312"/>
                <w:sz w:val="24"/>
                <w:szCs w:val="24"/>
                <w:lang w:val="en-US" w:eastAsia="zh-CN"/>
              </w:rPr>
              <w:t>166</w:t>
            </w:r>
            <w:r>
              <w:rPr>
                <w:rFonts w:hint="eastAsia" w:ascii="仿宋_GB2312" w:hAnsi="仿宋" w:eastAsia="仿宋_GB2312"/>
                <w:sz w:val="24"/>
                <w:szCs w:val="24"/>
              </w:rPr>
              <w:t>家</w:t>
            </w:r>
            <w:r>
              <w:rPr>
                <w:rFonts w:hint="eastAsia" w:ascii="仿宋_GB2312" w:hAnsi="仿宋" w:eastAsia="仿宋_GB2312"/>
                <w:sz w:val="24"/>
                <w:szCs w:val="24"/>
                <w:lang w:eastAsia="zh-CN"/>
              </w:rPr>
              <w:t>各类</w:t>
            </w:r>
            <w:r>
              <w:rPr>
                <w:rFonts w:hint="eastAsia" w:ascii="仿宋_GB2312" w:hAnsi="仿宋" w:eastAsia="仿宋_GB2312"/>
                <w:sz w:val="24"/>
                <w:szCs w:val="24"/>
              </w:rPr>
              <w:t>媒体转载，获中央网信办全网推送，并</w:t>
            </w:r>
            <w:r>
              <w:rPr>
                <w:rFonts w:hint="eastAsia" w:ascii="仿宋_GB2312" w:hAnsi="仿宋" w:eastAsia="仿宋_GB2312"/>
                <w:sz w:val="24"/>
                <w:szCs w:val="24"/>
                <w:lang w:eastAsia="zh-CN"/>
              </w:rPr>
              <w:t>得到</w:t>
            </w:r>
            <w:r>
              <w:rPr>
                <w:rFonts w:hint="eastAsia" w:ascii="仿宋_GB2312" w:hAnsi="仿宋" w:eastAsia="仿宋_GB2312"/>
                <w:sz w:val="24"/>
                <w:szCs w:val="24"/>
              </w:rPr>
              <w:t>中央</w:t>
            </w:r>
            <w:r>
              <w:rPr>
                <w:rFonts w:hint="eastAsia" w:ascii="仿宋_GB2312" w:hAnsi="仿宋" w:eastAsia="仿宋_GB2312"/>
                <w:sz w:val="24"/>
                <w:szCs w:val="24"/>
                <w:lang w:eastAsia="zh-CN"/>
              </w:rPr>
              <w:t>及地方</w:t>
            </w:r>
            <w:r>
              <w:rPr>
                <w:rFonts w:hint="eastAsia" w:ascii="仿宋_GB2312" w:hAnsi="仿宋" w:eastAsia="仿宋_GB2312"/>
                <w:sz w:val="24"/>
                <w:szCs w:val="24"/>
              </w:rPr>
              <w:t>重点新闻网站</w:t>
            </w:r>
            <w:r>
              <w:rPr>
                <w:rFonts w:hint="eastAsia" w:ascii="仿宋_GB2312" w:hAnsi="仿宋" w:eastAsia="仿宋_GB2312"/>
                <w:sz w:val="24"/>
                <w:szCs w:val="24"/>
                <w:lang w:eastAsia="zh-CN"/>
              </w:rPr>
              <w:t>和</w:t>
            </w:r>
            <w:r>
              <w:rPr>
                <w:rFonts w:hint="eastAsia" w:ascii="仿宋_GB2312" w:hAnsi="仿宋" w:eastAsia="仿宋_GB2312"/>
                <w:sz w:val="24"/>
                <w:szCs w:val="24"/>
              </w:rPr>
              <w:t>腾讯、新浪、网易、凤凰、百度、搜狐等</w:t>
            </w:r>
            <w:r>
              <w:rPr>
                <w:rFonts w:hint="eastAsia" w:ascii="仿宋_GB2312" w:hAnsi="仿宋" w:eastAsia="仿宋_GB2312"/>
                <w:sz w:val="24"/>
                <w:szCs w:val="24"/>
                <w:lang w:eastAsia="zh-CN"/>
              </w:rPr>
              <w:t>主要</w:t>
            </w:r>
            <w:r>
              <w:rPr>
                <w:rFonts w:hint="eastAsia" w:ascii="仿宋_GB2312" w:hAnsi="仿宋" w:eastAsia="仿宋_GB2312"/>
                <w:sz w:val="24"/>
                <w:szCs w:val="24"/>
              </w:rPr>
              <w:t>商业网站首页首屏转载。</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p>
        </w:tc>
      </w:tr>
    </w:tbl>
    <w:p>
      <w:pPr>
        <w:jc w:val="left"/>
        <w:rPr>
          <w:rFonts w:hint="eastAsia"/>
          <w:b/>
          <w:bCs/>
          <w:sz w:val="32"/>
          <w:szCs w:val="36"/>
          <w:lang w:eastAsia="zh-CN"/>
        </w:rPr>
      </w:pPr>
    </w:p>
    <w:p>
      <w:pPr>
        <w:jc w:val="left"/>
        <w:rPr>
          <w:rFonts w:hint="eastAsia"/>
          <w:b/>
          <w:bCs/>
          <w:sz w:val="32"/>
          <w:szCs w:val="36"/>
          <w:lang w:eastAsia="zh-CN"/>
        </w:rPr>
      </w:pPr>
    </w:p>
    <w:p>
      <w:pPr>
        <w:jc w:val="left"/>
        <w:rPr>
          <w:rFonts w:hint="eastAsia"/>
          <w:b/>
          <w:bCs/>
          <w:sz w:val="32"/>
          <w:szCs w:val="36"/>
          <w:lang w:eastAsia="zh-CN"/>
        </w:rPr>
      </w:pPr>
    </w:p>
    <w:p>
      <w:pPr>
        <w:jc w:val="left"/>
        <w:rPr>
          <w:rFonts w:hint="eastAsia"/>
          <w:b/>
          <w:bCs/>
          <w:sz w:val="32"/>
          <w:szCs w:val="36"/>
          <w:lang w:eastAsia="zh-CN"/>
        </w:rPr>
      </w:pPr>
    </w:p>
    <w:p>
      <w:pPr>
        <w:jc w:val="left"/>
        <w:rPr>
          <w:rFonts w:hint="eastAsia" w:eastAsia="宋体"/>
          <w:b/>
          <w:bCs/>
          <w:sz w:val="32"/>
          <w:szCs w:val="36"/>
          <w:lang w:eastAsia="zh-CN"/>
        </w:rPr>
      </w:pPr>
      <w:r>
        <w:rPr>
          <w:rFonts w:hint="eastAsia"/>
          <w:b/>
          <w:bCs/>
          <w:sz w:val="32"/>
          <w:szCs w:val="36"/>
          <w:lang w:eastAsia="zh-CN"/>
        </w:rPr>
        <w:t>作品二维码</w:t>
      </w:r>
    </w:p>
    <w:p>
      <w:pPr>
        <w:jc w:val="center"/>
        <w:rPr>
          <w:rFonts w:hint="eastAsia" w:ascii="华文中宋" w:hAnsi="华文中宋" w:eastAsia="华文中宋"/>
          <w:sz w:val="36"/>
          <w:szCs w:val="20"/>
        </w:rPr>
      </w:pPr>
    </w:p>
    <w:p>
      <w:pPr>
        <w:jc w:val="center"/>
        <w:rPr>
          <w:rFonts w:hint="eastAsia" w:ascii="华文中宋" w:hAnsi="华文中宋" w:eastAsia="华文中宋"/>
          <w:sz w:val="36"/>
          <w:szCs w:val="20"/>
        </w:rPr>
      </w:pPr>
      <w:r>
        <w:rPr>
          <w:rFonts w:hint="eastAsia" w:ascii="华文中宋" w:hAnsi="华文中宋" w:eastAsia="华文中宋"/>
          <w:sz w:val="36"/>
          <w:szCs w:val="20"/>
        </w:rPr>
        <w:drawing>
          <wp:inline distT="0" distB="0" distL="114300" distR="114300">
            <wp:extent cx="2476500" cy="2476500"/>
            <wp:effectExtent l="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5"/>
                    <a:stretch>
                      <a:fillRect/>
                    </a:stretch>
                  </pic:blipFill>
                  <pic:spPr>
                    <a:xfrm>
                      <a:off x="0" y="0"/>
                      <a:ext cx="2476500" cy="2476500"/>
                    </a:xfrm>
                    <a:prstGeom prst="rect">
                      <a:avLst/>
                    </a:prstGeom>
                  </pic:spPr>
                </pic:pic>
              </a:graphicData>
            </a:graphic>
          </wp:inline>
        </w:drawing>
      </w:r>
      <w:r>
        <w:rPr>
          <w:rFonts w:hint="eastAsia" w:ascii="华文中宋" w:hAnsi="华文中宋" w:eastAsia="华文中宋"/>
          <w:sz w:val="36"/>
          <w:szCs w:val="20"/>
        </w:rPr>
        <w:br w:type="page"/>
      </w:r>
    </w:p>
    <w:p>
      <w:pPr>
        <w:jc w:val="center"/>
        <w:rPr>
          <w:rFonts w:hint="eastAsia" w:ascii="华文中宋" w:hAnsi="华文中宋" w:eastAsia="华文中宋"/>
          <w:sz w:val="36"/>
          <w:szCs w:val="20"/>
        </w:rPr>
      </w:pPr>
    </w:p>
    <w:p>
      <w:pPr>
        <w:jc w:val="center"/>
        <w:rPr>
          <w:rFonts w:ascii="华文中宋" w:hAnsi="华文中宋" w:eastAsia="华文中宋"/>
          <w:sz w:val="36"/>
          <w:szCs w:val="20"/>
        </w:rPr>
      </w:pPr>
      <w:r>
        <w:rPr>
          <w:rFonts w:hint="eastAsia" w:ascii="华文中宋" w:hAnsi="华文中宋" w:eastAsia="华文中宋"/>
          <w:sz w:val="36"/>
          <w:szCs w:val="20"/>
        </w:rPr>
        <w:t>中国新闻奖网络新闻专栏代表作基本情况</w:t>
      </w:r>
    </w:p>
    <w:tbl>
      <w:tblPr>
        <w:tblStyle w:val="5"/>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31"/>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作品标题</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hint="eastAsia" w:ascii="仿宋_GB2312" w:hAnsi="仿宋" w:eastAsia="仿宋_GB2312"/>
                <w:sz w:val="28"/>
                <w:szCs w:val="28"/>
              </w:rPr>
              <w:t>“新中国”，让人泪目满眶的圣洁名字！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发表日期</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hint="eastAsia" w:ascii="仿宋_GB2312" w:hAnsi="仿宋" w:eastAsia="仿宋_GB2312"/>
                <w:sz w:val="28"/>
                <w:szCs w:val="28"/>
              </w:rPr>
              <w:t>2019年</w:t>
            </w:r>
            <w:r>
              <w:rPr>
                <w:rFonts w:hint="eastAsia" w:ascii="仿宋_GB2312" w:hAnsi="仿宋" w:eastAsia="仿宋_GB2312"/>
                <w:sz w:val="28"/>
                <w:szCs w:val="28"/>
                <w:lang w:val="en-US" w:eastAsia="zh-CN"/>
              </w:rPr>
              <w:t>10</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w w:val="66"/>
                <w:sz w:val="28"/>
                <w:szCs w:val="28"/>
              </w:rPr>
              <w:t>作品网页地址</w:t>
            </w:r>
          </w:p>
        </w:tc>
        <w:tc>
          <w:tcPr>
            <w:tcW w:w="77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sz w:val="28"/>
                <w:szCs w:val="28"/>
              </w:rPr>
            </w:pPr>
            <w:r>
              <w:rPr>
                <w:rFonts w:hint="eastAsia" w:ascii="仿宋_GB2312" w:hAnsi="仿宋" w:eastAsia="仿宋_GB2312"/>
                <w:sz w:val="28"/>
                <w:szCs w:val="28"/>
                <w:lang w:eastAsia="zh-CN"/>
              </w:rPr>
              <w:fldChar w:fldCharType="begin"/>
            </w:r>
            <w:r>
              <w:rPr>
                <w:rFonts w:hint="eastAsia" w:ascii="仿宋_GB2312" w:hAnsi="仿宋" w:eastAsia="仿宋_GB2312"/>
                <w:sz w:val="28"/>
                <w:szCs w:val="28"/>
                <w:lang w:eastAsia="zh-CN"/>
              </w:rPr>
              <w:instrText xml:space="preserve"> HYPERLINK "http://www.qstheory.cn/wp/2019-10/04/c_1125071938.htm" </w:instrText>
            </w:r>
            <w:r>
              <w:rPr>
                <w:rFonts w:hint="eastAsia" w:ascii="仿宋_GB2312" w:hAnsi="仿宋" w:eastAsia="仿宋_GB2312"/>
                <w:sz w:val="28"/>
                <w:szCs w:val="28"/>
                <w:lang w:eastAsia="zh-CN"/>
              </w:rPr>
              <w:fldChar w:fldCharType="separate"/>
            </w:r>
            <w:r>
              <w:rPr>
                <w:rStyle w:val="3"/>
                <w:rFonts w:hint="eastAsia" w:ascii="仿宋_GB2312" w:hAnsi="仿宋" w:eastAsia="仿宋_GB2312"/>
                <w:sz w:val="28"/>
                <w:szCs w:val="28"/>
                <w:lang w:eastAsia="zh-CN"/>
              </w:rPr>
              <w:t>http://www.qstheory.cn/wp/2019-10/04/c_1125071938.htm</w:t>
            </w:r>
            <w:r>
              <w:rPr>
                <w:rFonts w:hint="eastAsia" w:ascii="仿宋_GB2312" w:hAnsi="仿宋" w:eastAsia="仿宋_GB2312"/>
                <w:sz w:val="28"/>
                <w:szCs w:val="28"/>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作品评介</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仿宋_GB2312" w:hAnsi="仿宋" w:eastAsia="仿宋_GB2312"/>
                <w:sz w:val="28"/>
                <w:szCs w:val="28"/>
              </w:rPr>
            </w:pPr>
            <w:r>
              <w:rPr>
                <w:rFonts w:hint="eastAsia" w:ascii="仿宋_GB2312" w:hAnsi="仿宋" w:eastAsia="仿宋_GB2312"/>
                <w:sz w:val="24"/>
                <w:szCs w:val="24"/>
                <w:highlight w:val="none"/>
                <w:lang w:val="en-US" w:eastAsia="zh-CN"/>
              </w:rPr>
              <w:t>作品以“东交民巷”一条胡同发生的历史巨变的视角切入，生动描绘了新中国成立这一激动人心的过程。通过今昔对比，更加凸显出“中国人民翻身得解放”的慷慨激昂之情。作品用“新中国是人民真正当家做主人的国家”、“新中国是红色的”，有力地回答了“新中国是怎么来的”这个历史之问。作品通篇质朴语言厚重，具有很强的感染力和号召力，读后令人心潮澎湃、热血沸腾、泪目满眶，让读者由衷地为新中国感到骄傲自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采编</w:t>
            </w:r>
          </w:p>
          <w:p>
            <w:pPr>
              <w:spacing w:line="540" w:lineRule="exact"/>
              <w:jc w:val="center"/>
              <w:rPr>
                <w:rFonts w:ascii="宋体" w:hAnsi="宋体" w:cs="宋体"/>
                <w:b/>
                <w:sz w:val="28"/>
                <w:szCs w:val="28"/>
              </w:rPr>
            </w:pPr>
            <w:r>
              <w:rPr>
                <w:rFonts w:hint="eastAsia" w:ascii="宋体" w:hAnsi="宋体" w:cs="宋体"/>
                <w:b/>
                <w:sz w:val="28"/>
                <w:szCs w:val="28"/>
              </w:rPr>
              <w:t>过程</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仿宋_GB2312" w:hAnsi="仿宋" w:eastAsia="仿宋_GB2312"/>
                <w:sz w:val="28"/>
                <w:szCs w:val="28"/>
              </w:rPr>
            </w:pPr>
            <w:r>
              <w:rPr>
                <w:rFonts w:hint="eastAsia" w:ascii="仿宋_GB2312" w:hAnsi="仿宋" w:eastAsia="仿宋_GB2312"/>
                <w:sz w:val="24"/>
                <w:szCs w:val="24"/>
              </w:rPr>
              <w:t>在</w:t>
            </w:r>
            <w:r>
              <w:rPr>
                <w:rFonts w:hint="eastAsia" w:ascii="仿宋_GB2312" w:hAnsi="仿宋" w:eastAsia="仿宋_GB2312"/>
                <w:sz w:val="24"/>
                <w:szCs w:val="24"/>
                <w:lang w:eastAsia="zh-CN"/>
              </w:rPr>
              <w:t>庆祝</w:t>
            </w:r>
            <w:r>
              <w:rPr>
                <w:rFonts w:hint="eastAsia" w:ascii="仿宋_GB2312" w:hAnsi="仿宋" w:eastAsia="仿宋_GB2312"/>
                <w:sz w:val="24"/>
                <w:szCs w:val="24"/>
              </w:rPr>
              <w:t>新中国成立70周年之际，《求是》杂志刊发国庆社论《为了新中国》，向新中国致以最美好的祝福</w:t>
            </w:r>
            <w:r>
              <w:rPr>
                <w:rFonts w:hint="eastAsia" w:ascii="仿宋_GB2312" w:hAnsi="仿宋" w:eastAsia="仿宋_GB2312"/>
                <w:sz w:val="24"/>
                <w:szCs w:val="24"/>
                <w:lang w:eastAsia="zh-CN"/>
              </w:rPr>
              <w:t>。与此</w:t>
            </w:r>
            <w:r>
              <w:rPr>
                <w:rFonts w:hint="eastAsia" w:ascii="仿宋_GB2312" w:hAnsi="仿宋" w:eastAsia="仿宋_GB2312"/>
                <w:sz w:val="24"/>
                <w:szCs w:val="24"/>
              </w:rPr>
              <w:t>同时，求是网评</w:t>
            </w:r>
            <w:r>
              <w:rPr>
                <w:rFonts w:hint="eastAsia" w:ascii="仿宋_GB2312" w:hAnsi="仿宋" w:eastAsia="仿宋_GB2312"/>
                <w:sz w:val="24"/>
                <w:szCs w:val="24"/>
                <w:lang w:eastAsia="zh-CN"/>
              </w:rPr>
              <w:t>栏目配合社论文章主题，策划</w:t>
            </w:r>
            <w:r>
              <w:rPr>
                <w:rFonts w:hint="eastAsia" w:ascii="仿宋_GB2312" w:hAnsi="仿宋" w:eastAsia="仿宋_GB2312"/>
                <w:sz w:val="24"/>
                <w:szCs w:val="24"/>
              </w:rPr>
              <w:t>推出4篇国庆</w:t>
            </w:r>
            <w:r>
              <w:rPr>
                <w:rFonts w:hint="eastAsia" w:ascii="仿宋_GB2312" w:hAnsi="仿宋" w:eastAsia="仿宋_GB2312"/>
                <w:sz w:val="24"/>
                <w:szCs w:val="24"/>
                <w:lang w:eastAsia="zh-CN"/>
              </w:rPr>
              <w:t>系列</w:t>
            </w:r>
            <w:r>
              <w:rPr>
                <w:rFonts w:hint="eastAsia" w:ascii="仿宋_GB2312" w:hAnsi="仿宋" w:eastAsia="仿宋_GB2312"/>
                <w:sz w:val="24"/>
                <w:szCs w:val="24"/>
              </w:rPr>
              <w:t>网评，</w:t>
            </w:r>
            <w:r>
              <w:rPr>
                <w:rFonts w:hint="eastAsia" w:ascii="仿宋_GB2312" w:hAnsi="仿宋" w:eastAsia="仿宋_GB2312"/>
                <w:sz w:val="24"/>
                <w:szCs w:val="24"/>
                <w:lang w:eastAsia="zh-CN"/>
              </w:rPr>
              <w:t>对“</w:t>
            </w:r>
            <w:r>
              <w:rPr>
                <w:rFonts w:hint="eastAsia" w:ascii="仿宋_GB2312" w:hAnsi="仿宋" w:eastAsia="仿宋_GB2312"/>
                <w:sz w:val="24"/>
                <w:szCs w:val="24"/>
              </w:rPr>
              <w:t>新中国是怎么来的</w:t>
            </w:r>
            <w:r>
              <w:rPr>
                <w:rFonts w:hint="eastAsia" w:ascii="仿宋_GB2312" w:hAnsi="仿宋" w:eastAsia="仿宋_GB2312"/>
                <w:sz w:val="24"/>
                <w:szCs w:val="24"/>
                <w:lang w:eastAsia="zh-CN"/>
              </w:rPr>
              <w:t>”“</w:t>
            </w:r>
            <w:r>
              <w:rPr>
                <w:rFonts w:hint="eastAsia" w:ascii="仿宋_GB2312" w:hAnsi="仿宋" w:eastAsia="仿宋_GB2312"/>
                <w:sz w:val="24"/>
                <w:szCs w:val="24"/>
              </w:rPr>
              <w:t>新时代是怎样的时代</w:t>
            </w:r>
            <w:r>
              <w:rPr>
                <w:rFonts w:hint="eastAsia" w:ascii="仿宋_GB2312" w:hAnsi="仿宋" w:eastAsia="仿宋_GB2312"/>
                <w:sz w:val="24"/>
                <w:szCs w:val="24"/>
                <w:lang w:eastAsia="zh-CN"/>
              </w:rPr>
              <w:t>”“</w:t>
            </w:r>
            <w:r>
              <w:rPr>
                <w:rFonts w:hint="eastAsia" w:ascii="仿宋_GB2312" w:hAnsi="仿宋" w:eastAsia="仿宋_GB2312"/>
                <w:sz w:val="24"/>
                <w:szCs w:val="24"/>
              </w:rPr>
              <w:t>70年沧桑巨变是怎样奋斗出来的</w:t>
            </w:r>
            <w:r>
              <w:rPr>
                <w:rFonts w:hint="eastAsia" w:ascii="仿宋_GB2312" w:hAnsi="仿宋" w:eastAsia="仿宋_GB2312"/>
                <w:sz w:val="24"/>
                <w:szCs w:val="24"/>
                <w:lang w:eastAsia="zh-CN"/>
              </w:rPr>
              <w:t>”“</w:t>
            </w:r>
            <w:r>
              <w:rPr>
                <w:rFonts w:hint="eastAsia" w:ascii="仿宋_GB2312" w:hAnsi="仿宋" w:eastAsia="仿宋_GB2312"/>
                <w:sz w:val="24"/>
                <w:szCs w:val="24"/>
              </w:rPr>
              <w:t>新时代怎样实现中华民族伟大复兴的目标</w:t>
            </w:r>
            <w:r>
              <w:rPr>
                <w:rFonts w:hint="eastAsia" w:ascii="仿宋_GB2312" w:hAnsi="仿宋" w:eastAsia="仿宋_GB2312"/>
                <w:sz w:val="24"/>
                <w:szCs w:val="24"/>
                <w:lang w:eastAsia="zh-CN"/>
              </w:rPr>
              <w:t>”等重大主题进行了回应，</w:t>
            </w:r>
            <w:r>
              <w:rPr>
                <w:rFonts w:hint="eastAsia" w:ascii="仿宋_GB2312" w:hAnsi="仿宋" w:eastAsia="仿宋_GB2312"/>
                <w:sz w:val="24"/>
                <w:szCs w:val="24"/>
              </w:rPr>
              <w:t>带</w:t>
            </w:r>
            <w:r>
              <w:rPr>
                <w:rFonts w:hint="eastAsia" w:ascii="仿宋_GB2312" w:hAnsi="仿宋" w:eastAsia="仿宋_GB2312"/>
                <w:sz w:val="24"/>
                <w:szCs w:val="24"/>
                <w:lang w:eastAsia="zh-CN"/>
              </w:rPr>
              <w:t>领</w:t>
            </w:r>
            <w:r>
              <w:rPr>
                <w:rFonts w:hint="eastAsia" w:ascii="仿宋_GB2312" w:hAnsi="仿宋" w:eastAsia="仿宋_GB2312"/>
                <w:sz w:val="24"/>
                <w:szCs w:val="24"/>
              </w:rPr>
              <w:t>大家一起回顾昨天、高歌今天、展望明天。本作品为</w:t>
            </w:r>
            <w:r>
              <w:rPr>
                <w:rFonts w:hint="eastAsia" w:ascii="仿宋_GB2312" w:hAnsi="仿宋" w:eastAsia="仿宋_GB2312"/>
                <w:sz w:val="24"/>
                <w:szCs w:val="24"/>
                <w:lang w:eastAsia="zh-CN"/>
              </w:rPr>
              <w:t>国庆系列网评的代表之作</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6"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社会效果</w:t>
            </w:r>
          </w:p>
        </w:tc>
        <w:tc>
          <w:tcPr>
            <w:tcW w:w="8481" w:type="dxa"/>
            <w:gridSpan w:val="2"/>
            <w:tcBorders>
              <w:top w:val="single" w:color="auto" w:sz="4" w:space="0"/>
              <w:left w:val="single" w:color="auto" w:sz="4" w:space="0"/>
              <w:bottom w:val="single" w:color="auto" w:sz="4" w:space="0"/>
              <w:right w:val="single" w:color="auto" w:sz="4" w:space="0"/>
            </w:tcBorders>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lang w:val="en-US"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在举国上下欢庆新中国之际，本文刊发意义重大，</w:t>
            </w:r>
            <w:r>
              <w:rPr>
                <w:rFonts w:hint="eastAsia" w:ascii="仿宋_GB2312" w:hAnsi="仿宋" w:eastAsia="仿宋_GB2312"/>
                <w:sz w:val="24"/>
                <w:szCs w:val="24"/>
                <w:lang w:eastAsia="zh-CN"/>
              </w:rPr>
              <w:t>引人共鸣、催人奋进</w:t>
            </w:r>
            <w:r>
              <w:rPr>
                <w:rFonts w:hint="eastAsia" w:ascii="仿宋_GB2312" w:hAnsi="仿宋" w:eastAsia="仿宋_GB2312"/>
                <w:sz w:val="24"/>
                <w:szCs w:val="24"/>
                <w:lang w:val="en-US" w:eastAsia="zh-CN"/>
              </w:rPr>
              <w:t>。</w:t>
            </w:r>
            <w:r>
              <w:rPr>
                <w:rFonts w:hint="eastAsia" w:ascii="仿宋_GB2312" w:hAnsi="仿宋" w:eastAsia="仿宋_GB2312"/>
                <w:sz w:val="24"/>
                <w:szCs w:val="24"/>
              </w:rPr>
              <w:t>作品一经发出，受到广大网民的一致点赞和好评。</w:t>
            </w:r>
            <w:r>
              <w:rPr>
                <w:rFonts w:hint="eastAsia" w:ascii="仿宋_GB2312" w:hAnsi="仿宋" w:eastAsia="仿宋_GB2312"/>
                <w:sz w:val="24"/>
                <w:szCs w:val="24"/>
                <w:lang w:eastAsia="zh-CN"/>
              </w:rPr>
              <w:t>比如，</w:t>
            </w:r>
            <w:r>
              <w:rPr>
                <w:rFonts w:hint="eastAsia" w:ascii="仿宋_GB2312" w:hAnsi="仿宋" w:eastAsia="仿宋_GB2312"/>
                <w:sz w:val="24"/>
                <w:szCs w:val="24"/>
              </w:rPr>
              <w:t>有网民留言“这篇文章写的真实有力，情深意远！赞！”</w:t>
            </w:r>
            <w:r>
              <w:rPr>
                <w:rFonts w:hint="eastAsia" w:ascii="仿宋_GB2312" w:hAnsi="仿宋" w:eastAsia="仿宋_GB2312"/>
                <w:sz w:val="24"/>
                <w:szCs w:val="24"/>
                <w:lang w:eastAsia="zh-CN"/>
              </w:rPr>
              <w:t>，</w:t>
            </w:r>
            <w:r>
              <w:rPr>
                <w:rFonts w:hint="eastAsia" w:ascii="仿宋_GB2312" w:hAnsi="仿宋" w:eastAsia="仿宋_GB2312"/>
                <w:sz w:val="24"/>
                <w:szCs w:val="24"/>
              </w:rPr>
              <w:t>“世界也许还是那个世界，但中国早已不是那个中国。为了新中国！我们要接续走好当前的长征路，新时代的长征路！”等等。</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r>
              <w:rPr>
                <w:rFonts w:hint="eastAsia" w:ascii="仿宋_GB2312" w:hAnsi="仿宋" w:eastAsia="仿宋_GB2312"/>
                <w:sz w:val="24"/>
                <w:szCs w:val="24"/>
                <w:lang w:val="en-US" w:eastAsia="zh-CN"/>
              </w:rPr>
              <w:t>本篇</w:t>
            </w:r>
            <w:r>
              <w:rPr>
                <w:rFonts w:hint="eastAsia" w:ascii="仿宋_GB2312" w:hAnsi="仿宋" w:eastAsia="仿宋_GB2312"/>
                <w:sz w:val="24"/>
                <w:szCs w:val="24"/>
              </w:rPr>
              <w:t>作品传播量</w:t>
            </w:r>
            <w:r>
              <w:rPr>
                <w:rFonts w:hint="eastAsia" w:ascii="仿宋_GB2312" w:hAnsi="仿宋" w:eastAsia="仿宋_GB2312"/>
                <w:sz w:val="24"/>
                <w:szCs w:val="24"/>
                <w:lang w:eastAsia="zh-CN"/>
              </w:rPr>
              <w:t>高</w:t>
            </w:r>
            <w:r>
              <w:rPr>
                <w:rFonts w:hint="eastAsia" w:ascii="仿宋_GB2312" w:hAnsi="仿宋" w:eastAsia="仿宋_GB2312"/>
                <w:sz w:val="24"/>
                <w:szCs w:val="24"/>
              </w:rPr>
              <w:t>达400余篇，被216家</w:t>
            </w:r>
            <w:r>
              <w:rPr>
                <w:rFonts w:hint="eastAsia" w:ascii="仿宋_GB2312" w:hAnsi="仿宋" w:eastAsia="仿宋_GB2312"/>
                <w:sz w:val="24"/>
                <w:szCs w:val="24"/>
                <w:lang w:eastAsia="zh-CN"/>
              </w:rPr>
              <w:t>各类</w:t>
            </w:r>
            <w:r>
              <w:rPr>
                <w:rFonts w:hint="eastAsia" w:ascii="仿宋_GB2312" w:hAnsi="仿宋" w:eastAsia="仿宋_GB2312"/>
                <w:sz w:val="24"/>
                <w:szCs w:val="24"/>
              </w:rPr>
              <w:t>媒体转载，获中央网信办全网推送，并</w:t>
            </w:r>
            <w:r>
              <w:rPr>
                <w:rFonts w:hint="eastAsia" w:ascii="仿宋_GB2312" w:hAnsi="仿宋" w:eastAsia="仿宋_GB2312"/>
                <w:sz w:val="24"/>
                <w:szCs w:val="24"/>
                <w:lang w:eastAsia="zh-CN"/>
              </w:rPr>
              <w:t>得到</w:t>
            </w:r>
            <w:r>
              <w:rPr>
                <w:rFonts w:hint="eastAsia" w:ascii="仿宋_GB2312" w:hAnsi="仿宋" w:eastAsia="仿宋_GB2312"/>
                <w:sz w:val="24"/>
                <w:szCs w:val="24"/>
              </w:rPr>
              <w:t>中央</w:t>
            </w:r>
            <w:r>
              <w:rPr>
                <w:rFonts w:hint="eastAsia" w:ascii="仿宋_GB2312" w:hAnsi="仿宋" w:eastAsia="仿宋_GB2312"/>
                <w:sz w:val="24"/>
                <w:szCs w:val="24"/>
                <w:lang w:eastAsia="zh-CN"/>
              </w:rPr>
              <w:t>及地方</w:t>
            </w:r>
            <w:r>
              <w:rPr>
                <w:rFonts w:hint="eastAsia" w:ascii="仿宋_GB2312" w:hAnsi="仿宋" w:eastAsia="仿宋_GB2312"/>
                <w:sz w:val="24"/>
                <w:szCs w:val="24"/>
              </w:rPr>
              <w:t>重点新闻网站</w:t>
            </w:r>
            <w:r>
              <w:rPr>
                <w:rFonts w:hint="eastAsia" w:ascii="仿宋_GB2312" w:hAnsi="仿宋" w:eastAsia="仿宋_GB2312"/>
                <w:sz w:val="24"/>
                <w:szCs w:val="24"/>
                <w:lang w:eastAsia="zh-CN"/>
              </w:rPr>
              <w:t>和</w:t>
            </w:r>
            <w:r>
              <w:rPr>
                <w:rFonts w:hint="eastAsia" w:ascii="仿宋_GB2312" w:hAnsi="仿宋" w:eastAsia="仿宋_GB2312"/>
                <w:sz w:val="24"/>
                <w:szCs w:val="24"/>
              </w:rPr>
              <w:t>腾讯、新浪、网易、凤凰、百度、搜狐等</w:t>
            </w:r>
            <w:r>
              <w:rPr>
                <w:rFonts w:hint="eastAsia" w:ascii="仿宋_GB2312" w:hAnsi="仿宋" w:eastAsia="仿宋_GB2312"/>
                <w:sz w:val="24"/>
                <w:szCs w:val="24"/>
                <w:lang w:eastAsia="zh-CN"/>
              </w:rPr>
              <w:t>主要</w:t>
            </w:r>
            <w:r>
              <w:rPr>
                <w:rFonts w:hint="eastAsia" w:ascii="仿宋_GB2312" w:hAnsi="仿宋" w:eastAsia="仿宋_GB2312"/>
                <w:sz w:val="24"/>
                <w:szCs w:val="24"/>
              </w:rPr>
              <w:t>商业网站首页首屏转载。</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 w:eastAsia="仿宋_GB2312"/>
                <w:sz w:val="24"/>
                <w:szCs w:val="24"/>
              </w:rPr>
            </w:pPr>
          </w:p>
        </w:tc>
      </w:tr>
    </w:tbl>
    <w:p>
      <w:pPr/>
    </w:p>
    <w:p>
      <w:pPr/>
      <w:r>
        <w:br w:type="page"/>
      </w:r>
    </w:p>
    <w:p>
      <w:pPr>
        <w:jc w:val="left"/>
        <w:rPr>
          <w:rFonts w:hint="eastAsia" w:eastAsia="宋体"/>
          <w:b/>
          <w:bCs/>
          <w:sz w:val="32"/>
          <w:szCs w:val="36"/>
          <w:lang w:eastAsia="zh-CN"/>
        </w:rPr>
      </w:pPr>
      <w:r>
        <w:rPr>
          <w:rFonts w:hint="eastAsia"/>
          <w:b/>
          <w:bCs/>
          <w:sz w:val="32"/>
          <w:szCs w:val="36"/>
          <w:lang w:eastAsia="zh-CN"/>
        </w:rPr>
        <w:t>作品二维码</w:t>
      </w:r>
    </w:p>
    <w:p>
      <w:pPr>
        <w:jc w:val="center"/>
        <w:rPr>
          <w:rFonts w:hint="eastAsia" w:eastAsia="宋体"/>
          <w:lang w:eastAsia="zh-CN"/>
        </w:rPr>
      </w:pPr>
      <w:r>
        <w:rPr>
          <w:rFonts w:hint="eastAsia" w:eastAsia="宋体"/>
          <w:lang w:eastAsia="zh-CN"/>
        </w:rPr>
        <w:drawing>
          <wp:inline distT="0" distB="0" distL="114300" distR="114300">
            <wp:extent cx="2476500" cy="2476500"/>
            <wp:effectExtent l="0" t="0" r="0" b="0"/>
            <wp:docPr id="3"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
                    <pic:cNvPicPr>
                      <a:picLocks noChangeAspect="1"/>
                    </pic:cNvPicPr>
                  </pic:nvPicPr>
                  <pic:blipFill>
                    <a:blip r:embed="rId6"/>
                    <a:stretch>
                      <a:fillRect/>
                    </a:stretch>
                  </pic:blipFill>
                  <pic:spPr>
                    <a:xfrm>
                      <a:off x="0" y="0"/>
                      <a:ext cx="2476500" cy="2476500"/>
                    </a:xfrm>
                    <a:prstGeom prst="rect">
                      <a:avLst/>
                    </a:prstGeom>
                  </pic:spPr>
                </pic:pic>
              </a:graphicData>
            </a:graphic>
          </wp:inline>
        </w:drawing>
      </w:r>
    </w:p>
    <w:p>
      <w:pPr>
        <w:jc w:val="center"/>
        <w:rPr>
          <w:rFonts w:hint="eastAsia" w:eastAsia="宋体"/>
          <w:lang w:eastAsia="zh-CN"/>
        </w:rPr>
      </w:pPr>
      <w:r>
        <w:rPr>
          <w:rFonts w:hint="eastAsia" w:eastAsia="宋体"/>
          <w:lang w:eastAsia="zh-CN"/>
        </w:rPr>
        <w:br w:type="page"/>
      </w:r>
    </w:p>
    <w:p>
      <w:pPr>
        <w:widowControl/>
        <w:spacing w:line="540" w:lineRule="exact"/>
        <w:rPr>
          <w:rFonts w:ascii="楷体" w:hAnsi="楷体" w:eastAsia="楷体" w:cs="宋体"/>
          <w:b/>
          <w:bCs/>
          <w:kern w:val="0"/>
          <w:sz w:val="28"/>
          <w:szCs w:val="28"/>
        </w:rPr>
      </w:pPr>
      <w:r>
        <w:rPr>
          <w:rFonts w:hint="eastAsia" w:ascii="楷体" w:hAnsi="楷体" w:eastAsia="楷体" w:cs="宋体"/>
          <w:b/>
          <w:bCs/>
          <w:kern w:val="0"/>
          <w:sz w:val="28"/>
          <w:szCs w:val="28"/>
        </w:rPr>
        <w:t>附件6</w:t>
      </w:r>
    </w:p>
    <w:p>
      <w:pPr>
        <w:jc w:val="center"/>
        <w:rPr>
          <w:rFonts w:ascii="华文中宋" w:hAnsi="华文中宋" w:eastAsia="华文中宋"/>
          <w:sz w:val="32"/>
          <w:szCs w:val="20"/>
        </w:rPr>
      </w:pPr>
      <w:r>
        <w:rPr>
          <w:rFonts w:hint="eastAsia" w:ascii="华文中宋" w:hAnsi="华文中宋" w:eastAsia="华文中宋"/>
          <w:sz w:val="32"/>
          <w:szCs w:val="20"/>
        </w:rPr>
        <w:t>中国新闻奖网络新闻专栏2019年每月第二周作品目录</w:t>
      </w:r>
    </w:p>
    <w:tbl>
      <w:tblPr>
        <w:tblStyle w:val="5"/>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143"/>
        <w:gridCol w:w="40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月份</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宋体" w:hAnsi="宋体" w:cs="宋体"/>
                <w:b/>
                <w:sz w:val="28"/>
                <w:szCs w:val="28"/>
              </w:rPr>
            </w:pPr>
            <w:r>
              <w:rPr>
                <w:rFonts w:hint="eastAsia" w:ascii="宋体" w:hAnsi="宋体" w:cs="宋体"/>
                <w:b/>
                <w:sz w:val="28"/>
                <w:szCs w:val="28"/>
              </w:rPr>
              <w:t>作品标题</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宋体" w:hAnsi="宋体" w:cs="宋体"/>
                <w:b/>
                <w:sz w:val="28"/>
                <w:szCs w:val="28"/>
              </w:rPr>
            </w:pPr>
            <w:r>
              <w:rPr>
                <w:rFonts w:hint="eastAsia" w:ascii="宋体" w:hAnsi="宋体" w:cs="宋体"/>
                <w:b/>
                <w:sz w:val="28"/>
                <w:szCs w:val="28"/>
              </w:rPr>
              <w:t>作品网页地址</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宋体" w:hAnsi="宋体" w:cs="宋体"/>
                <w:b/>
                <w:sz w:val="28"/>
                <w:szCs w:val="28"/>
              </w:rPr>
            </w:pPr>
            <w:r>
              <w:rPr>
                <w:rFonts w:hint="eastAsia" w:ascii="宋体" w:hAnsi="宋体" w:cs="宋体"/>
                <w:b/>
                <w:sz w:val="28"/>
                <w:szCs w:val="28"/>
              </w:rPr>
              <w:t>刊播日期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1月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仿宋" w:hAnsi="仿宋" w:eastAsia="仿宋" w:cs="仿宋"/>
                <w:sz w:val="24"/>
                <w:szCs w:val="24"/>
              </w:rPr>
            </w:pPr>
            <w:r>
              <w:rPr>
                <w:rFonts w:hint="eastAsia" w:ascii="仿宋" w:hAnsi="仿宋" w:eastAsia="仿宋" w:cs="仿宋"/>
                <w:sz w:val="24"/>
                <w:szCs w:val="24"/>
              </w:rPr>
              <w:t xml:space="preserve">顺应历史潮流　将改革开放进行到底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http://www.qstheory.cn/wp/2019-01/07/c_1123955728.htm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2月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守好春节的“廉洁底线”</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http://www.qstheory.cn/wp/2019-02/04/c_1124080331.htm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3月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良好生态环境是最普惠的民生福祉</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http://www.qstheory.cn/wp/2019-03/06/c_1124200932.htm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4月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新时代，我们为何如此自信？</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http://www.qstheory.cn/wp/2019-04/09/c_1124343793.htm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5月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“品味”青春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http://www.qstheory.cn/wp/2019-05/07/c_1124461669.htm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6月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乡村振兴这么看①：</w:t>
            </w:r>
          </w:p>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民族复兴的一个重大任务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http://www.qstheory.cn/wp/2019-06/03/c_1124577239.htm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7月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“不忘初心、牢记使命”⑤：</w:t>
            </w:r>
          </w:p>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凝聚奋斗新时代的强大力量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http://www.qstheory.cn/wp/2019-07/08/c_1124723918.htm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8月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在主题教育中推动党的创新理论走深走心走实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http://www.qstheory.cn/wp/2019-08/09/c_1124853185.htm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9月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习近平为何发出“三连问”</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http://www.qstheory.cn/wp/2019-09/09/c_1124976414.htm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10月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为了新中国，向强奋进！</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http://www.qstheory.cn/wp/2019-10/07/c_1125071959.htm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11月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推动世界经济之船扬帆远航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sz w:val="24"/>
                <w:szCs w:val="24"/>
              </w:rPr>
            </w:pPr>
            <w:r>
              <w:rPr>
                <w:rFonts w:hint="eastAsia" w:ascii="仿宋_GB2312" w:hAnsi="仿宋" w:eastAsia="仿宋_GB2312"/>
                <w:sz w:val="24"/>
                <w:szCs w:val="24"/>
              </w:rPr>
              <w:t>http://www.qstheory.cn/wp/2019-11/05/c_1125195561.htm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12月</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仿宋" w:hAnsi="仿宋" w:eastAsia="仿宋" w:cs="仿宋"/>
                <w:sz w:val="24"/>
                <w:szCs w:val="24"/>
              </w:rPr>
            </w:pPr>
            <w:r>
              <w:rPr>
                <w:rFonts w:hint="eastAsia" w:ascii="仿宋" w:hAnsi="仿宋" w:eastAsia="仿宋" w:cs="仿宋"/>
                <w:sz w:val="24"/>
                <w:szCs w:val="24"/>
              </w:rPr>
              <w:t xml:space="preserve">与形式主义、官僚主义作坚决斗争 </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仿宋" w:eastAsia="仿宋_GB2312" w:cs="宋体"/>
                <w:kern w:val="0"/>
                <w:sz w:val="24"/>
                <w:szCs w:val="24"/>
              </w:rPr>
            </w:pPr>
            <w:r>
              <w:rPr>
                <w:rFonts w:hint="eastAsia" w:ascii="仿宋_GB2312" w:hAnsi="仿宋" w:eastAsia="仿宋_GB2312" w:cs="宋体"/>
                <w:kern w:val="0"/>
                <w:sz w:val="24"/>
                <w:szCs w:val="24"/>
              </w:rPr>
              <w:t>http://www.qstheory.cn/wp/2019-12/10/c_1125325298.htm</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2019.12.10</w:t>
            </w:r>
          </w:p>
        </w:tc>
      </w:tr>
    </w:tbl>
    <w:p>
      <w:pPr>
        <w:spacing w:line="540" w:lineRule="exact"/>
        <w:rPr>
          <w:rFonts w:ascii="楷体" w:hAnsi="楷体" w:eastAsia="楷体"/>
          <w:sz w:val="28"/>
        </w:rPr>
      </w:pPr>
      <w:r>
        <w:rPr>
          <w:rFonts w:hint="eastAsia" w:ascii="楷体" w:hAnsi="楷体" w:eastAsia="楷体"/>
          <w:sz w:val="28"/>
        </w:rPr>
        <w:t>此表可从中国记协网</w:t>
      </w:r>
      <w:r>
        <w:rPr>
          <w:rFonts w:ascii="楷体" w:hAnsi="楷体" w:eastAsia="楷体"/>
          <w:sz w:val="28"/>
        </w:rPr>
        <w:fldChar w:fldCharType="begin"/>
      </w:r>
      <w:r>
        <w:rPr>
          <w:rFonts w:ascii="楷体" w:hAnsi="楷体" w:eastAsia="楷体"/>
          <w:sz w:val="28"/>
        </w:rPr>
        <w:instrText xml:space="preserve"> HYPERLINK "http://</w:instrText>
      </w:r>
      <w:r>
        <w:rPr>
          <w:rFonts w:hint="eastAsia" w:ascii="楷体" w:hAnsi="楷体" w:eastAsia="楷体"/>
          <w:sz w:val="28"/>
        </w:rPr>
        <w:instrText xml:space="preserve">www.zgjx.cn下载。请填写2017年连续12个月每月第2</w:instrText>
      </w:r>
      <w:r>
        <w:rPr>
          <w:rFonts w:ascii="楷体" w:hAnsi="楷体" w:eastAsia="楷体"/>
          <w:sz w:val="28"/>
        </w:rPr>
        <w:instrText xml:space="preserve">" </w:instrText>
      </w:r>
      <w:r>
        <w:rPr>
          <w:rFonts w:ascii="楷体" w:hAnsi="楷体" w:eastAsia="楷体"/>
          <w:sz w:val="28"/>
        </w:rPr>
        <w:fldChar w:fldCharType="separate"/>
      </w:r>
      <w:r>
        <w:rPr>
          <w:rFonts w:hint="eastAsia" w:ascii="楷体" w:hAnsi="楷体" w:eastAsia="楷体"/>
          <w:sz w:val="28"/>
        </w:rPr>
        <w:t>www.zgjx.cn下载。请填写2019年连续12个月每月第</w:t>
      </w:r>
      <w:r>
        <w:rPr>
          <w:rFonts w:ascii="楷体" w:hAnsi="楷体" w:eastAsia="楷体"/>
          <w:sz w:val="28"/>
        </w:rPr>
        <w:fldChar w:fldCharType="end"/>
      </w:r>
      <w:r>
        <w:rPr>
          <w:rFonts w:hint="eastAsia" w:ascii="楷体" w:hAnsi="楷体" w:eastAsia="楷体"/>
          <w:sz w:val="28"/>
        </w:rPr>
        <w:t>二周（如遇重大节假日或重大事件，顺延一周）刊播的作品标题，日刊栏目填写每月第二周任一天刊播的作品标题。</w:t>
      </w:r>
    </w:p>
    <w:p>
      <w:pPr/>
    </w:p>
    <w:p>
      <w:pPr>
        <w:jc w:val="cente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A0D5A"/>
    <w:rsid w:val="0AAB4844"/>
    <w:rsid w:val="0EFC4BE6"/>
    <w:rsid w:val="10550862"/>
    <w:rsid w:val="1E011DA5"/>
    <w:rsid w:val="30345B6D"/>
    <w:rsid w:val="3F3075F1"/>
    <w:rsid w:val="4DAA0D5A"/>
    <w:rsid w:val="63FD2F9D"/>
    <w:rsid w:val="64AA1BED"/>
    <w:rsid w:val="73814965"/>
    <w:rsid w:val="7D046F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uiPriority w:val="0"/>
    <w:rPr>
      <w:color w:val="0000FF"/>
      <w:u w:val="single"/>
    </w:rPr>
  </w:style>
  <w:style w:type="paragraph" w:customStyle="1" w:styleId="6">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2020-05-11T02:05:00Z</dcterms:created>
  <dc:creator>韩晨</dc:creator>
  <cp:lastModifiedBy>韩晨</cp:lastModifiedBy>
  <dcterms:modified xsi:type="dcterms:W3CDTF">2020-05-11T02:14:51Z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