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楷体" w:hAnsi="楷体" w:eastAsia="楷体"/>
          <w:b/>
          <w:sz w:val="30"/>
          <w:szCs w:val="30"/>
        </w:rPr>
      </w:pPr>
      <w:r>
        <w:rPr>
          <w:rFonts w:hint="eastAsia" w:ascii="楷体" w:hAnsi="楷体" w:eastAsia="楷体"/>
          <w:b/>
          <w:sz w:val="30"/>
          <w:szCs w:val="30"/>
        </w:rPr>
        <w:t>附件</w:t>
      </w:r>
      <w:r>
        <w:rPr>
          <w:rFonts w:ascii="楷体" w:hAnsi="楷体" w:eastAsia="楷体"/>
          <w:b/>
          <w:sz w:val="30"/>
          <w:szCs w:val="30"/>
        </w:rPr>
        <w:t>5</w:t>
      </w:r>
    </w:p>
    <w:p>
      <w:pPr>
        <w:tabs>
          <w:tab w:val="right" w:pos="8730"/>
        </w:tabs>
        <w:spacing w:line="580" w:lineRule="exact"/>
        <w:jc w:val="center"/>
        <w:outlineLvl w:val="0"/>
        <w:rPr>
          <w:rFonts w:ascii="华文中宋" w:hAnsi="华文中宋" w:eastAsia="华文中宋"/>
          <w:b/>
          <w:sz w:val="36"/>
          <w:szCs w:val="36"/>
        </w:rPr>
      </w:pPr>
      <w:r>
        <w:rPr>
          <w:rFonts w:hint="eastAsia" w:ascii="华文中宋" w:hAnsi="华文中宋" w:eastAsia="华文中宋"/>
          <w:b/>
          <w:sz w:val="36"/>
          <w:szCs w:val="36"/>
        </w:rPr>
        <w:t>中国新闻奖新媒体新闻专栏参评作品推荐表</w:t>
      </w:r>
      <w:bookmarkStart w:id="0" w:name="附件4"/>
      <w:bookmarkEnd w:id="0"/>
    </w:p>
    <w:p>
      <w:pPr>
        <w:tabs>
          <w:tab w:val="right" w:pos="8730"/>
        </w:tabs>
        <w:jc w:val="center"/>
        <w:outlineLvl w:val="0"/>
        <w:rPr>
          <w:rFonts w:ascii="华文中宋" w:hAnsi="华文中宋" w:eastAsia="华文中宋"/>
          <w:sz w:val="16"/>
          <w:szCs w:val="36"/>
        </w:rPr>
      </w:pPr>
    </w:p>
    <w:tbl>
      <w:tblPr>
        <w:tblStyle w:val="13"/>
        <w:tblW w:w="96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6"/>
        <w:gridCol w:w="1497"/>
        <w:gridCol w:w="827"/>
        <w:gridCol w:w="379"/>
        <w:gridCol w:w="1266"/>
        <w:gridCol w:w="486"/>
        <w:gridCol w:w="506"/>
        <w:gridCol w:w="2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2406" w:type="dxa"/>
            <w:vAlign w:val="center"/>
          </w:tcPr>
          <w:p>
            <w:pPr>
              <w:spacing w:line="440" w:lineRule="exact"/>
              <w:jc w:val="center"/>
              <w:rPr>
                <w:rFonts w:ascii="华文中宋" w:hAnsi="华文中宋" w:eastAsia="华文中宋"/>
                <w:sz w:val="28"/>
                <w:szCs w:val="28"/>
              </w:rPr>
            </w:pPr>
            <w:r>
              <w:rPr>
                <w:rFonts w:hint="eastAsia" w:ascii="华文中宋" w:hAnsi="华文中宋" w:eastAsia="华文中宋"/>
                <w:sz w:val="28"/>
                <w:szCs w:val="28"/>
              </w:rPr>
              <w:t>专栏名称</w:t>
            </w:r>
          </w:p>
        </w:tc>
        <w:tc>
          <w:tcPr>
            <w:tcW w:w="2703" w:type="dxa"/>
            <w:gridSpan w:val="3"/>
            <w:vAlign w:val="center"/>
          </w:tcPr>
          <w:p>
            <w:pPr>
              <w:spacing w:line="440" w:lineRule="exact"/>
              <w:jc w:val="center"/>
              <w:rPr>
                <w:rFonts w:hint="eastAsia" w:ascii="仿宋" w:hAnsi="仿宋" w:eastAsia="仿宋"/>
                <w:sz w:val="24"/>
                <w:lang w:eastAsia="zh-CN"/>
              </w:rPr>
            </w:pPr>
            <w:r>
              <w:rPr>
                <w:rFonts w:hint="eastAsia" w:ascii="仿宋" w:hAnsi="仿宋" w:eastAsia="仿宋"/>
                <w:sz w:val="24"/>
                <w:lang w:eastAsia="zh-CN"/>
              </w:rPr>
              <w:t>学而时习</w:t>
            </w:r>
          </w:p>
        </w:tc>
        <w:tc>
          <w:tcPr>
            <w:tcW w:w="1752" w:type="dxa"/>
            <w:gridSpan w:val="2"/>
            <w:vAlign w:val="center"/>
          </w:tcPr>
          <w:p>
            <w:pPr>
              <w:spacing w:line="440" w:lineRule="exact"/>
              <w:jc w:val="center"/>
              <w:rPr>
                <w:rFonts w:ascii="仿宋" w:hAnsi="仿宋" w:eastAsia="仿宋"/>
                <w:sz w:val="24"/>
              </w:rPr>
            </w:pPr>
            <w:r>
              <w:rPr>
                <w:rFonts w:hint="eastAsia" w:ascii="华文中宋" w:hAnsi="华文中宋" w:eastAsia="华文中宋"/>
                <w:sz w:val="28"/>
                <w:szCs w:val="28"/>
              </w:rPr>
              <w:t>创办日期</w:t>
            </w:r>
          </w:p>
        </w:tc>
        <w:tc>
          <w:tcPr>
            <w:tcW w:w="2751" w:type="dxa"/>
            <w:gridSpan w:val="2"/>
            <w:vAlign w:val="center"/>
          </w:tcPr>
          <w:p>
            <w:pPr>
              <w:spacing w:line="440" w:lineRule="exact"/>
              <w:ind w:firstLine="560"/>
              <w:jc w:val="center"/>
              <w:rPr>
                <w:rFonts w:ascii="仿宋" w:hAnsi="仿宋" w:eastAsia="仿宋"/>
                <w:sz w:val="24"/>
              </w:rPr>
            </w:pPr>
            <w:r>
              <w:rPr>
                <w:rFonts w:hint="eastAsia" w:ascii="仿宋" w:hAnsi="仿宋" w:eastAsia="仿宋" w:cs="Times New Roman"/>
                <w:color w:val="auto"/>
                <w:sz w:val="24"/>
                <w:szCs w:val="24"/>
                <w:lang w:val="en-US" w:eastAsia="zh-CN"/>
              </w:rPr>
              <w:t>2015年8月28日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406" w:type="dxa"/>
            <w:vAlign w:val="center"/>
          </w:tcPr>
          <w:p>
            <w:pPr>
              <w:spacing w:line="440" w:lineRule="exact"/>
              <w:jc w:val="center"/>
              <w:rPr>
                <w:rFonts w:ascii="华文中宋" w:hAnsi="华文中宋" w:eastAsia="华文中宋"/>
                <w:sz w:val="28"/>
                <w:szCs w:val="28"/>
              </w:rPr>
            </w:pPr>
            <w:r>
              <w:rPr>
                <w:rFonts w:hint="eastAsia" w:ascii="华文中宋" w:hAnsi="华文中宋" w:eastAsia="华文中宋"/>
                <w:sz w:val="28"/>
                <w:szCs w:val="28"/>
              </w:rPr>
              <w:t>参评项目</w:t>
            </w:r>
          </w:p>
        </w:tc>
        <w:tc>
          <w:tcPr>
            <w:tcW w:w="7206" w:type="dxa"/>
            <w:gridSpan w:val="7"/>
            <w:vAlign w:val="center"/>
          </w:tcPr>
          <w:p>
            <w:pPr>
              <w:spacing w:line="440" w:lineRule="exact"/>
              <w:rPr>
                <w:rFonts w:ascii="仿宋_GB2312" w:hAnsi="华文仿宋" w:eastAsia="仿宋_GB2312"/>
                <w:sz w:val="28"/>
                <w:szCs w:val="28"/>
              </w:rPr>
            </w:pPr>
            <w:r>
              <w:rPr>
                <w:rFonts w:hint="eastAsia" w:ascii="仿宋" w:hAnsi="仿宋" w:eastAsia="仿宋" w:cs="Times New Roman"/>
                <w:color w:val="auto"/>
                <w:sz w:val="24"/>
                <w:szCs w:val="24"/>
                <w:lang w:val="en-US" w:eastAsia="zh-CN"/>
              </w:rPr>
              <w:t>新媒体新闻专栏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exact"/>
          <w:jc w:val="center"/>
        </w:trPr>
        <w:tc>
          <w:tcPr>
            <w:tcW w:w="2406" w:type="dxa"/>
            <w:vAlign w:val="center"/>
          </w:tcPr>
          <w:p>
            <w:pPr>
              <w:spacing w:line="440" w:lineRule="exact"/>
              <w:jc w:val="center"/>
              <w:rPr>
                <w:rFonts w:ascii="华文中宋" w:hAnsi="华文中宋" w:eastAsia="华文中宋"/>
                <w:sz w:val="28"/>
                <w:szCs w:val="28"/>
              </w:rPr>
            </w:pPr>
            <w:r>
              <w:rPr>
                <w:rFonts w:hint="eastAsia" w:ascii="华文中宋" w:hAnsi="华文中宋" w:eastAsia="华文中宋"/>
                <w:sz w:val="28"/>
                <w:szCs w:val="28"/>
              </w:rPr>
              <w:t>发布单位</w:t>
            </w:r>
          </w:p>
        </w:tc>
        <w:tc>
          <w:tcPr>
            <w:tcW w:w="2703" w:type="dxa"/>
            <w:gridSpan w:val="3"/>
            <w:vAlign w:val="center"/>
          </w:tcPr>
          <w:p>
            <w:pPr>
              <w:spacing w:line="440" w:lineRule="exact"/>
              <w:jc w:val="both"/>
              <w:rPr>
                <w:rFonts w:hint="eastAsia" w:ascii="仿宋" w:hAnsi="仿宋" w:eastAsia="仿宋"/>
                <w:sz w:val="24"/>
                <w:lang w:eastAsia="zh-CN"/>
              </w:rPr>
            </w:pPr>
            <w:r>
              <w:rPr>
                <w:rFonts w:hint="eastAsia" w:ascii="仿宋" w:hAnsi="仿宋" w:eastAsia="仿宋"/>
                <w:sz w:val="24"/>
                <w:lang w:eastAsia="zh-CN"/>
              </w:rPr>
              <w:t>求是网</w:t>
            </w:r>
          </w:p>
        </w:tc>
        <w:tc>
          <w:tcPr>
            <w:tcW w:w="1752" w:type="dxa"/>
            <w:gridSpan w:val="2"/>
            <w:vAlign w:val="center"/>
          </w:tcPr>
          <w:p>
            <w:pPr>
              <w:spacing w:line="360" w:lineRule="exact"/>
              <w:jc w:val="center"/>
              <w:rPr>
                <w:rFonts w:ascii="华文中宋" w:hAnsi="华文中宋" w:eastAsia="华文中宋"/>
                <w:sz w:val="28"/>
                <w:szCs w:val="28"/>
              </w:rPr>
            </w:pPr>
            <w:r>
              <w:rPr>
                <w:rFonts w:hint="eastAsia" w:ascii="华文中宋" w:hAnsi="华文中宋" w:eastAsia="华文中宋"/>
                <w:sz w:val="28"/>
                <w:szCs w:val="28"/>
              </w:rPr>
              <w:t>20</w:t>
            </w:r>
            <w:r>
              <w:rPr>
                <w:rFonts w:ascii="华文中宋" w:hAnsi="华文中宋" w:eastAsia="华文中宋"/>
                <w:sz w:val="28"/>
                <w:szCs w:val="28"/>
              </w:rPr>
              <w:t>20</w:t>
            </w:r>
            <w:r>
              <w:rPr>
                <w:rFonts w:hint="eastAsia" w:ascii="华文中宋" w:hAnsi="华文中宋" w:eastAsia="华文中宋"/>
                <w:sz w:val="28"/>
                <w:szCs w:val="28"/>
              </w:rPr>
              <w:t>年度发布总次数</w:t>
            </w:r>
          </w:p>
        </w:tc>
        <w:tc>
          <w:tcPr>
            <w:tcW w:w="2751" w:type="dxa"/>
            <w:gridSpan w:val="2"/>
            <w:vAlign w:val="center"/>
          </w:tcPr>
          <w:p>
            <w:pPr>
              <w:spacing w:line="440" w:lineRule="exact"/>
              <w:jc w:val="center"/>
              <w:rPr>
                <w:rFonts w:hint="default" w:ascii="仿宋" w:hAnsi="仿宋" w:eastAsia="仿宋"/>
                <w:sz w:val="24"/>
                <w:lang w:val="en-US" w:eastAsia="zh-CN"/>
              </w:rPr>
            </w:pPr>
            <w:r>
              <w:rPr>
                <w:rFonts w:hint="eastAsia" w:ascii="仿宋" w:hAnsi="仿宋" w:eastAsia="仿宋"/>
                <w:sz w:val="24"/>
                <w:lang w:val="en-US" w:eastAsia="zh-CN"/>
              </w:rPr>
              <w:t>435篇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2406" w:type="dxa"/>
            <w:vAlign w:val="center"/>
          </w:tcPr>
          <w:p>
            <w:pPr>
              <w:spacing w:line="440" w:lineRule="exact"/>
              <w:jc w:val="center"/>
              <w:rPr>
                <w:rFonts w:ascii="仿宋_GB2312" w:hAnsi="华文仿宋" w:eastAsia="仿宋_GB2312"/>
                <w:b/>
                <w:sz w:val="28"/>
                <w:szCs w:val="28"/>
              </w:rPr>
            </w:pPr>
            <w:r>
              <w:rPr>
                <w:rFonts w:hint="eastAsia" w:ascii="华文中宋" w:hAnsi="华文中宋" w:eastAsia="华文中宋"/>
                <w:sz w:val="28"/>
                <w:szCs w:val="28"/>
              </w:rPr>
              <w:t>发布平台</w:t>
            </w:r>
          </w:p>
        </w:tc>
        <w:tc>
          <w:tcPr>
            <w:tcW w:w="7206" w:type="dxa"/>
            <w:gridSpan w:val="7"/>
            <w:vAlign w:val="center"/>
          </w:tcPr>
          <w:p>
            <w:pPr>
              <w:spacing w:line="440" w:lineRule="exact"/>
              <w:jc w:val="left"/>
              <w:rPr>
                <w:rFonts w:hint="eastAsia" w:ascii="仿宋" w:hAnsi="仿宋" w:eastAsia="仿宋"/>
                <w:sz w:val="24"/>
                <w:lang w:eastAsia="zh-CN"/>
              </w:rPr>
            </w:pPr>
            <w:r>
              <w:rPr>
                <w:rFonts w:hint="eastAsia" w:ascii="仿宋" w:hAnsi="仿宋" w:eastAsia="仿宋"/>
                <w:sz w:val="24"/>
                <w:lang w:eastAsia="zh-CN"/>
              </w:rPr>
              <w:t>学而时习微信公众号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3" w:hRule="exact"/>
          <w:jc w:val="center"/>
        </w:trPr>
        <w:tc>
          <w:tcPr>
            <w:tcW w:w="2406" w:type="dxa"/>
            <w:vAlign w:val="center"/>
          </w:tcPr>
          <w:p>
            <w:pPr>
              <w:spacing w:line="300" w:lineRule="exact"/>
              <w:jc w:val="center"/>
              <w:rPr>
                <w:rFonts w:ascii="仿宋_GB2312" w:hAnsi="仿宋" w:eastAsia="仿宋_GB2312"/>
                <w:b/>
                <w:sz w:val="28"/>
                <w:szCs w:val="28"/>
              </w:rPr>
            </w:pPr>
            <w:r>
              <w:rPr>
                <w:rFonts w:hint="eastAsia" w:ascii="华文中宋" w:hAnsi="华文中宋" w:eastAsia="华文中宋"/>
                <w:sz w:val="28"/>
              </w:rPr>
              <w:t>主创人员</w:t>
            </w:r>
          </w:p>
        </w:tc>
        <w:tc>
          <w:tcPr>
            <w:tcW w:w="7206" w:type="dxa"/>
            <w:gridSpan w:val="7"/>
            <w:vAlign w:val="center"/>
          </w:tcPr>
          <w:p>
            <w:pPr>
              <w:spacing w:line="360" w:lineRule="exact"/>
              <w:jc w:val="left"/>
              <w:rPr>
                <w:rFonts w:ascii="仿宋" w:hAnsi="仿宋" w:eastAsia="仿宋"/>
                <w:sz w:val="24"/>
              </w:rPr>
            </w:pPr>
            <w:r>
              <w:rPr>
                <w:rFonts w:hint="eastAsia" w:ascii="仿宋" w:hAnsi="仿宋" w:eastAsia="仿宋" w:cs="Times New Roman"/>
                <w:color w:val="auto"/>
                <w:sz w:val="24"/>
                <w:szCs w:val="24"/>
                <w:lang w:val="en-US" w:eastAsia="zh-CN"/>
              </w:rPr>
              <w:t>集体（宋维强、孙煜华、尹霞、何雯雯、狄英娜、吴晓迪、刘名美、韩辰）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2406" w:type="dxa"/>
            <w:vAlign w:val="center"/>
          </w:tcPr>
          <w:p>
            <w:pPr>
              <w:spacing w:line="300" w:lineRule="exact"/>
              <w:jc w:val="center"/>
              <w:rPr>
                <w:rFonts w:ascii="华文中宋" w:hAnsi="华文中宋" w:eastAsia="华文中宋"/>
                <w:sz w:val="28"/>
              </w:rPr>
            </w:pPr>
            <w:r>
              <w:rPr>
                <w:rFonts w:hint="eastAsia" w:ascii="华文中宋" w:hAnsi="华文中宋" w:eastAsia="华文中宋"/>
                <w:sz w:val="28"/>
              </w:rPr>
              <w:t>编辑</w:t>
            </w:r>
          </w:p>
        </w:tc>
        <w:tc>
          <w:tcPr>
            <w:tcW w:w="7206" w:type="dxa"/>
            <w:gridSpan w:val="7"/>
            <w:vAlign w:val="center"/>
          </w:tcPr>
          <w:p>
            <w:pPr>
              <w:spacing w:line="360" w:lineRule="exact"/>
              <w:jc w:val="center"/>
              <w:rPr>
                <w:rFonts w:ascii="仿宋" w:hAnsi="仿宋" w:eastAsia="仿宋"/>
                <w:sz w:val="24"/>
              </w:rPr>
            </w:pPr>
            <w:r>
              <w:rPr>
                <w:rFonts w:hint="eastAsia" w:ascii="仿宋" w:hAnsi="仿宋" w:eastAsia="仿宋" w:cs="Times New Roman"/>
                <w:color w:val="auto"/>
                <w:sz w:val="24"/>
                <w:szCs w:val="24"/>
                <w:lang w:val="en-US" w:eastAsia="zh-CN"/>
              </w:rPr>
              <w:t>马建辉、刘小畅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1" w:hRule="atLeast"/>
          <w:jc w:val="center"/>
        </w:trPr>
        <w:tc>
          <w:tcPr>
            <w:tcW w:w="2406" w:type="dxa"/>
            <w:vAlign w:val="center"/>
          </w:tcPr>
          <w:p>
            <w:pPr>
              <w:spacing w:line="440" w:lineRule="exact"/>
              <w:jc w:val="center"/>
              <w:rPr>
                <w:rFonts w:ascii="华文中宋" w:hAnsi="华文中宋" w:eastAsia="华文中宋"/>
                <w:sz w:val="28"/>
                <w:szCs w:val="28"/>
              </w:rPr>
            </w:pPr>
            <w:r>
              <w:rPr>
                <w:rFonts w:hint="eastAsia" w:ascii="华文中宋" w:hAnsi="华文中宋" w:eastAsia="华文中宋"/>
                <w:sz w:val="28"/>
                <w:szCs w:val="28"/>
              </w:rPr>
              <w:t>专栏简介</w:t>
            </w:r>
          </w:p>
        </w:tc>
        <w:tc>
          <w:tcPr>
            <w:tcW w:w="7206" w:type="dxa"/>
            <w:gridSpan w:val="7"/>
          </w:tcPr>
          <w:p>
            <w:pPr>
              <w:ind w:firstLine="480" w:firstLineChars="200"/>
              <w:jc w:val="left"/>
              <w:rPr>
                <w:rFonts w:hint="eastAsia" w:ascii="仿宋" w:hAnsi="仿宋" w:eastAsia="仿宋" w:cs="Times New Roman"/>
                <w:color w:val="auto"/>
                <w:kern w:val="2"/>
                <w:sz w:val="24"/>
                <w:szCs w:val="24"/>
                <w:lang w:val="en-US" w:eastAsia="zh-CN" w:bidi="ar-SA"/>
              </w:rPr>
            </w:pPr>
          </w:p>
          <w:p>
            <w:pPr>
              <w:ind w:firstLine="480" w:firstLineChars="200"/>
              <w:jc w:val="left"/>
              <w:rPr>
                <w:rFonts w:hint="eastAsia" w:ascii="仿宋" w:hAnsi="仿宋" w:eastAsia="仿宋" w:cs="Times New Roman"/>
                <w:color w:val="auto"/>
                <w:kern w:val="2"/>
                <w:sz w:val="24"/>
                <w:szCs w:val="24"/>
                <w:lang w:val="en-US" w:eastAsia="zh-CN" w:bidi="ar-SA"/>
              </w:rPr>
            </w:pPr>
            <w:r>
              <w:rPr>
                <w:rFonts w:hint="eastAsia" w:ascii="仿宋" w:hAnsi="仿宋" w:eastAsia="仿宋" w:cs="Times New Roman"/>
                <w:color w:val="auto"/>
                <w:kern w:val="2"/>
                <w:sz w:val="24"/>
                <w:szCs w:val="24"/>
                <w:lang w:val="en-US" w:eastAsia="zh-CN" w:bidi="ar-SA"/>
              </w:rPr>
              <w:t>学而时习栏目是求是杂志社重点打造的党的创新理论网上传播品牌专栏，强化理论特色，既突出思想性又涵盖新闻性，创新宣传习近平新时代中国特色社会主义思想，以做好《求是》杂志刊发的总书记重要文章、“本刊编辑部”文章、社论评论等言论类文章的网络宣传阐释为主，适时解读总书记重要时政活动和党中央重大决策部署。内容形式上注重原创，强化言论，形式多样，以网文、网评阐释为主，精心打磨文章。同时，不断强化理论视频化、音频化。专栏成立6年来，已经成为网上理论传播的知名品牌，吸引和凝聚了一大批网民，在理论新闻化与新闻理论化结合上、思想深刻性与通俗化展现结合上、内容建设与多样化传播结合上取得了良好的成绩，各界反响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15" w:hRule="atLeast"/>
          <w:jc w:val="center"/>
        </w:trPr>
        <w:tc>
          <w:tcPr>
            <w:tcW w:w="240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华文中宋" w:hAnsi="华文中宋" w:eastAsia="华文中宋"/>
                <w:sz w:val="28"/>
                <w:szCs w:val="28"/>
              </w:rPr>
            </w:pPr>
            <w:r>
              <w:rPr>
                <w:rFonts w:hint="eastAsia" w:ascii="华文中宋" w:hAnsi="华文中宋" w:eastAsia="华文中宋"/>
                <w:sz w:val="28"/>
                <w:szCs w:val="28"/>
              </w:rPr>
              <w:t>社会效果</w:t>
            </w:r>
          </w:p>
        </w:tc>
        <w:tc>
          <w:tcPr>
            <w:tcW w:w="7206" w:type="dxa"/>
            <w:gridSpan w:val="7"/>
            <w:tcBorders>
              <w:top w:val="single" w:color="auto" w:sz="4" w:space="0"/>
              <w:left w:val="single" w:color="auto" w:sz="4" w:space="0"/>
              <w:bottom w:val="single" w:color="auto" w:sz="4" w:space="0"/>
              <w:right w:val="single" w:color="auto" w:sz="4" w:space="0"/>
            </w:tcBorders>
          </w:tcPr>
          <w:p>
            <w:pPr>
              <w:jc w:val="left"/>
              <w:rPr>
                <w:rFonts w:hint="eastAsia" w:ascii="仿宋" w:hAnsi="仿宋" w:eastAsia="仿宋" w:cs="Times New Roman"/>
                <w:color w:val="auto"/>
                <w:kern w:val="2"/>
                <w:sz w:val="24"/>
                <w:szCs w:val="24"/>
                <w:lang w:val="en-US" w:eastAsia="zh-CN" w:bidi="ar-SA"/>
              </w:rPr>
            </w:pPr>
          </w:p>
          <w:p>
            <w:pPr>
              <w:ind w:firstLine="480" w:firstLineChars="200"/>
              <w:jc w:val="left"/>
              <w:rPr>
                <w:rFonts w:hint="eastAsia" w:ascii="仿宋" w:hAnsi="仿宋" w:eastAsia="仿宋" w:cs="Times New Roman"/>
                <w:color w:val="auto"/>
                <w:kern w:val="2"/>
                <w:sz w:val="24"/>
                <w:szCs w:val="24"/>
                <w:lang w:val="en-US" w:eastAsia="zh-CN" w:bidi="ar-SA"/>
              </w:rPr>
            </w:pPr>
            <w:r>
              <w:rPr>
                <w:rFonts w:hint="eastAsia" w:ascii="仿宋" w:hAnsi="仿宋" w:eastAsia="仿宋" w:cs="Times New Roman"/>
                <w:color w:val="auto"/>
                <w:kern w:val="2"/>
                <w:sz w:val="24"/>
                <w:szCs w:val="24"/>
                <w:lang w:val="en-US" w:eastAsia="zh-CN" w:bidi="ar-SA"/>
              </w:rPr>
              <w:t>学而时习专栏成立以来，尤其是在近年来求是杂志社刊网深度融合的强力推动下，专栏品牌建设得到了全社各方面资源的大力支持，内容上强化精品意识，更加注重质量，以质取胜，形式上强化音视频创新，在理论可视化上取得进步，更加突出独创性、不可替代性，努力形成自己的鲜明特色，因为理论解读的权威性和独家性，对各大媒体和广大网民产生了巨大影响，在凸显“求是”特色、做好网上理论宣传上形成了品牌特色，影响力、传播力不断跃升，成为全网宣传习近平新时代中国特色社会主义思想的一个重要的新媒体平台，社会效果突出。</w:t>
            </w:r>
          </w:p>
          <w:p>
            <w:pPr>
              <w:ind w:firstLine="480" w:firstLineChars="200"/>
              <w:jc w:val="left"/>
              <w:rPr>
                <w:rFonts w:hint="eastAsia" w:ascii="仿宋" w:hAnsi="仿宋" w:eastAsia="仿宋" w:cs="Times New Roman"/>
                <w:color w:val="auto"/>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83" w:hRule="atLeast"/>
          <w:jc w:val="center"/>
        </w:trPr>
        <w:tc>
          <w:tcPr>
            <w:tcW w:w="2406" w:type="dxa"/>
            <w:vAlign w:val="center"/>
          </w:tcPr>
          <w:p>
            <w:pPr>
              <w:spacing w:line="440" w:lineRule="exact"/>
              <w:jc w:val="center"/>
              <w:rPr>
                <w:rFonts w:ascii="华文中宋" w:hAnsi="华文中宋" w:eastAsia="华文中宋"/>
                <w:sz w:val="28"/>
                <w:szCs w:val="28"/>
              </w:rPr>
            </w:pPr>
            <w:r>
              <w:rPr>
                <w:rFonts w:hint="eastAsia" w:ascii="华文中宋" w:hAnsi="华文中宋" w:eastAsia="华文中宋"/>
                <w:sz w:val="28"/>
                <w:szCs w:val="28"/>
              </w:rPr>
              <w:t>全媒体传播实效</w:t>
            </w:r>
          </w:p>
        </w:tc>
        <w:tc>
          <w:tcPr>
            <w:tcW w:w="7206" w:type="dxa"/>
            <w:gridSpan w:val="7"/>
          </w:tcPr>
          <w:p>
            <w:pPr>
              <w:ind w:firstLine="480" w:firstLineChars="200"/>
              <w:jc w:val="left"/>
              <w:rPr>
                <w:rFonts w:hint="eastAsia" w:ascii="仿宋" w:hAnsi="仿宋" w:eastAsia="仿宋" w:cs="Times New Roman"/>
                <w:color w:val="auto"/>
                <w:sz w:val="24"/>
                <w:szCs w:val="24"/>
                <w:lang w:val="en-US" w:eastAsia="zh-CN"/>
              </w:rPr>
            </w:pPr>
          </w:p>
          <w:p>
            <w:pPr>
              <w:ind w:firstLine="480" w:firstLineChars="200"/>
              <w:jc w:val="left"/>
              <w:rPr>
                <w:rFonts w:hint="eastAsia" w:ascii="仿宋" w:hAnsi="仿宋" w:eastAsia="仿宋" w:cs="Times New Roman"/>
                <w:color w:val="auto"/>
                <w:sz w:val="24"/>
                <w:szCs w:val="24"/>
                <w:lang w:val="en-US" w:eastAsia="zh-CN"/>
              </w:rPr>
            </w:pPr>
            <w:r>
              <w:rPr>
                <w:rFonts w:hint="eastAsia" w:ascii="仿宋" w:hAnsi="仿宋" w:eastAsia="仿宋" w:cs="Times New Roman"/>
                <w:color w:val="auto"/>
                <w:sz w:val="24"/>
                <w:szCs w:val="24"/>
                <w:lang w:val="en-US" w:eastAsia="zh-CN"/>
              </w:rPr>
              <w:t>专栏由求是杂志社评论部和求是网共同打造的学而时习工作室负责，以求是网“学而时习”微信公众号为首发账号，求是网传播矩阵及时跟进转载。据统计，2020年累计推出原创网文网评音视频等融媒体作品320篇，80%以上的原创作品篇均转载媒体超过100余家。比如，《习近平总书记谈“国之大者”》《如何认识百年大变局中的中国？》等多篇文章转载媒体超过300多家；《&lt;习近平谈治国理政&gt;第三卷讲了什么、怎么学》《马克思诞辰日|重温习近平总书记四篇重要文献》等多篇文章阅读量超过数千万；《大国领袖的责任担当——总书记的战“疫”日志》等在微信公众号阅读量高达10万。</w:t>
            </w:r>
          </w:p>
          <w:p>
            <w:pPr>
              <w:ind w:firstLine="480" w:firstLineChars="200"/>
              <w:jc w:val="left"/>
              <w:rPr>
                <w:rFonts w:hint="eastAsia" w:ascii="仿宋" w:hAnsi="仿宋" w:eastAsia="仿宋" w:cs="Times New Roman"/>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3" w:hRule="atLeast"/>
          <w:jc w:val="center"/>
        </w:trPr>
        <w:tc>
          <w:tcPr>
            <w:tcW w:w="2406" w:type="dxa"/>
            <w:vAlign w:val="center"/>
          </w:tcPr>
          <w:p>
            <w:pPr>
              <w:spacing w:line="440" w:lineRule="exact"/>
              <w:jc w:val="center"/>
              <w:rPr>
                <w:rFonts w:ascii="华文中宋" w:hAnsi="华文中宋" w:eastAsia="华文中宋"/>
                <w:sz w:val="28"/>
                <w:szCs w:val="28"/>
              </w:rPr>
            </w:pPr>
            <w:r>
              <w:rPr>
                <w:rFonts w:hint="eastAsia" w:ascii="华文中宋" w:hAnsi="华文中宋" w:eastAsia="华文中宋"/>
                <w:sz w:val="28"/>
                <w:szCs w:val="28"/>
              </w:rPr>
              <w:t>推荐</w:t>
            </w:r>
          </w:p>
          <w:p>
            <w:pPr>
              <w:spacing w:line="440" w:lineRule="exact"/>
              <w:jc w:val="center"/>
              <w:rPr>
                <w:rFonts w:ascii="华文中宋" w:hAnsi="华文中宋" w:eastAsia="华文中宋"/>
                <w:sz w:val="28"/>
                <w:szCs w:val="28"/>
              </w:rPr>
            </w:pPr>
            <w:r>
              <w:rPr>
                <w:rFonts w:hint="eastAsia" w:ascii="华文中宋" w:hAnsi="华文中宋" w:eastAsia="华文中宋"/>
                <w:sz w:val="28"/>
                <w:szCs w:val="28"/>
              </w:rPr>
              <w:t>理由</w:t>
            </w:r>
          </w:p>
        </w:tc>
        <w:tc>
          <w:tcPr>
            <w:tcW w:w="7206" w:type="dxa"/>
            <w:gridSpan w:val="7"/>
          </w:tcPr>
          <w:p>
            <w:pPr>
              <w:ind w:firstLine="480" w:firstLineChars="200"/>
              <w:jc w:val="left"/>
              <w:rPr>
                <w:rFonts w:hint="eastAsia" w:ascii="仿宋" w:hAnsi="仿宋" w:eastAsia="仿宋" w:cs="Times New Roman"/>
                <w:color w:val="auto"/>
                <w:sz w:val="24"/>
                <w:szCs w:val="24"/>
                <w:lang w:val="en-US" w:eastAsia="zh-CN"/>
              </w:rPr>
            </w:pPr>
          </w:p>
          <w:p>
            <w:pPr>
              <w:ind w:firstLine="480" w:firstLineChars="200"/>
              <w:jc w:val="left"/>
              <w:rPr>
                <w:rFonts w:hint="eastAsia" w:ascii="仿宋" w:hAnsi="仿宋" w:eastAsia="仿宋" w:cs="Times New Roman"/>
                <w:color w:val="auto"/>
                <w:sz w:val="24"/>
                <w:szCs w:val="24"/>
                <w:lang w:val="en-US" w:eastAsia="zh-CN"/>
              </w:rPr>
            </w:pPr>
            <w:r>
              <w:rPr>
                <w:rFonts w:hint="eastAsia" w:ascii="仿宋" w:hAnsi="仿宋" w:eastAsia="仿宋" w:cs="Times New Roman"/>
                <w:color w:val="auto"/>
                <w:sz w:val="24"/>
                <w:szCs w:val="24"/>
                <w:lang w:val="en-US" w:eastAsia="zh-CN"/>
              </w:rPr>
              <w:t>作为求是杂志社重点打造的品牌栏目，专栏牢牢聚焦习近平新时代中国特色社会主义思想，紧跟党中央机关刊从内容到形式的全新改版和我社刊网深度融合趋势，在党的创新理论大众化上不断创新，用网民群众听得懂的网言网语创造性推进融媒体宣传，成为网上理论宣传的知名品牌，为广大干部群众学习新思想提供了一个权威理论平台。</w:t>
            </w:r>
          </w:p>
          <w:p>
            <w:pPr>
              <w:ind w:firstLine="480" w:firstLineChars="200"/>
              <w:jc w:val="left"/>
              <w:rPr>
                <w:rFonts w:hint="eastAsia" w:ascii="仿宋" w:hAnsi="仿宋" w:eastAsia="仿宋" w:cs="Times New Roman"/>
                <w:color w:val="auto"/>
                <w:sz w:val="24"/>
                <w:szCs w:val="24"/>
                <w:lang w:val="en-US" w:eastAsia="zh-CN"/>
              </w:rPr>
            </w:pPr>
          </w:p>
          <w:p>
            <w:pPr>
              <w:ind w:firstLine="480" w:firstLineChars="200"/>
              <w:jc w:val="left"/>
              <w:rPr>
                <w:rFonts w:hint="eastAsia" w:ascii="仿宋" w:hAnsi="仿宋" w:eastAsia="仿宋" w:cs="Times New Roman"/>
                <w:color w:val="auto"/>
                <w:sz w:val="24"/>
                <w:szCs w:val="24"/>
                <w:lang w:val="en-US" w:eastAsia="zh-CN"/>
              </w:rPr>
            </w:pPr>
          </w:p>
          <w:p>
            <w:pPr>
              <w:spacing w:line="380" w:lineRule="exact"/>
              <w:ind w:firstLine="560" w:firstLineChars="200"/>
              <w:rPr>
                <w:rFonts w:ascii="华文中宋" w:hAnsi="华文中宋" w:eastAsia="华文中宋"/>
                <w:sz w:val="28"/>
                <w:szCs w:val="28"/>
              </w:rPr>
            </w:pPr>
            <w:r>
              <w:rPr>
                <w:rFonts w:hint="eastAsia" w:ascii="华文中宋" w:hAnsi="华文中宋" w:eastAsia="华文中宋"/>
                <w:sz w:val="28"/>
                <w:szCs w:val="28"/>
              </w:rPr>
              <w:t>签名：                    （盖单位公章）</w:t>
            </w:r>
          </w:p>
          <w:p>
            <w:pPr>
              <w:spacing w:line="420" w:lineRule="exact"/>
              <w:jc w:val="left"/>
              <w:rPr>
                <w:rFonts w:ascii="仿宋_GB2312" w:eastAsia="仿宋_GB2312"/>
                <w:szCs w:val="21"/>
              </w:rPr>
            </w:pPr>
            <w:r>
              <w:rPr>
                <w:rFonts w:hint="eastAsia" w:ascii="华文中宋" w:hAnsi="华文中宋" w:eastAsia="华文中宋"/>
                <w:sz w:val="28"/>
                <w:szCs w:val="28"/>
              </w:rPr>
              <w:t xml:space="preserve">                             </w:t>
            </w:r>
            <w:r>
              <w:rPr>
                <w:rFonts w:ascii="华文中宋" w:hAnsi="华文中宋" w:eastAsia="华文中宋"/>
                <w:sz w:val="28"/>
                <w:szCs w:val="28"/>
              </w:rPr>
              <w:t>20</w:t>
            </w:r>
            <w:r>
              <w:rPr>
                <w:rFonts w:hint="eastAsia" w:ascii="华文中宋" w:hAnsi="华文中宋" w:eastAsia="华文中宋"/>
                <w:sz w:val="28"/>
                <w:szCs w:val="28"/>
              </w:rPr>
              <w:t>2</w:t>
            </w:r>
            <w:r>
              <w:rPr>
                <w:rFonts w:ascii="华文中宋" w:hAnsi="华文中宋" w:eastAsia="华文中宋"/>
                <w:sz w:val="28"/>
                <w:szCs w:val="28"/>
              </w:rPr>
              <w:t xml:space="preserve">1年  </w:t>
            </w:r>
            <w:r>
              <w:rPr>
                <w:rFonts w:hint="eastAsia" w:ascii="华文中宋" w:hAnsi="华文中宋" w:eastAsia="华文中宋"/>
                <w:sz w:val="28"/>
                <w:szCs w:val="28"/>
              </w:rPr>
              <w:t>月</w:t>
            </w:r>
            <w:r>
              <w:rPr>
                <w:rFonts w:ascii="华文中宋" w:hAnsi="华文中宋" w:eastAsia="华文中宋"/>
                <w:sz w:val="28"/>
                <w:szCs w:val="28"/>
              </w:rPr>
              <w:t xml:space="preserve">  </w:t>
            </w:r>
            <w:r>
              <w:rPr>
                <w:rFonts w:hint="eastAsia" w:ascii="华文中宋" w:hAnsi="华文中宋" w:eastAsia="华文中宋"/>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2406" w:type="dxa"/>
            <w:vAlign w:val="center"/>
          </w:tcPr>
          <w:p>
            <w:pPr>
              <w:spacing w:line="440" w:lineRule="exact"/>
              <w:jc w:val="center"/>
              <w:rPr>
                <w:rFonts w:ascii="华文中宋" w:hAnsi="华文中宋" w:eastAsia="华文中宋"/>
                <w:sz w:val="28"/>
                <w:szCs w:val="28"/>
              </w:rPr>
            </w:pPr>
            <w:bookmarkStart w:id="1" w:name="_GoBack" w:colFirst="3" w:colLast="3"/>
            <w:r>
              <w:rPr>
                <w:rFonts w:hint="eastAsia" w:ascii="华文中宋" w:hAnsi="华文中宋" w:eastAsia="华文中宋"/>
                <w:sz w:val="28"/>
                <w:szCs w:val="28"/>
              </w:rPr>
              <w:t>联系人</w:t>
            </w:r>
          </w:p>
        </w:tc>
        <w:tc>
          <w:tcPr>
            <w:tcW w:w="1497" w:type="dxa"/>
            <w:vAlign w:val="center"/>
          </w:tcPr>
          <w:p>
            <w:pPr>
              <w:spacing w:line="500" w:lineRule="exact"/>
              <w:rPr>
                <w:rFonts w:hint="eastAsia" w:ascii="仿宋" w:hAnsi="仿宋" w:eastAsia="仿宋" w:cs="Times New Roman"/>
                <w:kern w:val="2"/>
                <w:sz w:val="24"/>
                <w:szCs w:val="24"/>
                <w:lang w:val="en-US" w:eastAsia="zh-CN" w:bidi="ar-SA"/>
              </w:rPr>
            </w:pPr>
            <w:r>
              <w:rPr>
                <w:rFonts w:hint="eastAsia" w:ascii="仿宋" w:hAnsi="仿宋" w:eastAsia="仿宋"/>
                <w:sz w:val="24"/>
                <w:lang w:eastAsia="zh-CN"/>
              </w:rPr>
              <w:t>王文婷</w:t>
            </w:r>
          </w:p>
        </w:tc>
        <w:tc>
          <w:tcPr>
            <w:tcW w:w="827" w:type="dxa"/>
            <w:vAlign w:val="center"/>
          </w:tcPr>
          <w:p>
            <w:pPr>
              <w:spacing w:line="380" w:lineRule="exact"/>
              <w:jc w:val="center"/>
              <w:rPr>
                <w:rFonts w:ascii="华文中宋" w:hAnsi="华文中宋" w:eastAsia="华文中宋" w:cs="Times New Roman"/>
                <w:kern w:val="2"/>
                <w:sz w:val="28"/>
                <w:szCs w:val="28"/>
                <w:lang w:val="en-US" w:eastAsia="zh-CN" w:bidi="ar-SA"/>
              </w:rPr>
            </w:pPr>
            <w:r>
              <w:rPr>
                <w:rFonts w:hint="eastAsia" w:ascii="华文中宋" w:hAnsi="华文中宋" w:eastAsia="华文中宋"/>
                <w:sz w:val="28"/>
                <w:szCs w:val="28"/>
              </w:rPr>
              <w:t>邮箱</w:t>
            </w:r>
          </w:p>
        </w:tc>
        <w:tc>
          <w:tcPr>
            <w:tcW w:w="1645" w:type="dxa"/>
            <w:gridSpan w:val="2"/>
            <w:vAlign w:val="center"/>
          </w:tcPr>
          <w:p>
            <w:pPr>
              <w:spacing w:line="500" w:lineRule="exact"/>
              <w:rPr>
                <w:rFonts w:hint="default" w:ascii="仿宋" w:hAnsi="仿宋" w:eastAsia="仿宋" w:cs="Times New Roman"/>
                <w:kern w:val="2"/>
                <w:sz w:val="15"/>
                <w:szCs w:val="15"/>
                <w:lang w:val="en-US" w:eastAsia="zh-CN" w:bidi="ar-SA"/>
              </w:rPr>
            </w:pPr>
            <w:r>
              <w:rPr>
                <w:rFonts w:hint="eastAsia" w:ascii="仿宋" w:hAnsi="仿宋" w:eastAsia="仿宋"/>
                <w:sz w:val="15"/>
                <w:szCs w:val="15"/>
                <w:lang w:val="en-US" w:eastAsia="zh-CN"/>
              </w:rPr>
              <w:t>15011507964@163.com</w:t>
            </w:r>
          </w:p>
        </w:tc>
        <w:tc>
          <w:tcPr>
            <w:tcW w:w="992" w:type="dxa"/>
            <w:gridSpan w:val="2"/>
            <w:vAlign w:val="center"/>
          </w:tcPr>
          <w:p>
            <w:pPr>
              <w:spacing w:line="380" w:lineRule="exact"/>
              <w:jc w:val="center"/>
              <w:rPr>
                <w:rFonts w:ascii="华文中宋" w:hAnsi="华文中宋" w:eastAsia="华文中宋" w:cs="Times New Roman"/>
                <w:kern w:val="2"/>
                <w:sz w:val="28"/>
                <w:szCs w:val="28"/>
                <w:lang w:val="en-US" w:eastAsia="zh-CN" w:bidi="ar-SA"/>
              </w:rPr>
            </w:pPr>
            <w:r>
              <w:rPr>
                <w:rFonts w:hint="eastAsia" w:ascii="华文中宋" w:hAnsi="华文中宋" w:eastAsia="华文中宋"/>
                <w:sz w:val="28"/>
                <w:szCs w:val="28"/>
              </w:rPr>
              <w:t>手机</w:t>
            </w:r>
          </w:p>
        </w:tc>
        <w:tc>
          <w:tcPr>
            <w:tcW w:w="2245" w:type="dxa"/>
            <w:vAlign w:val="center"/>
          </w:tcPr>
          <w:p>
            <w:pPr>
              <w:spacing w:line="500" w:lineRule="exact"/>
              <w:rPr>
                <w:rFonts w:ascii="仿宋" w:hAnsi="仿宋" w:eastAsia="仿宋" w:cs="Times New Roman"/>
                <w:kern w:val="2"/>
                <w:sz w:val="24"/>
                <w:szCs w:val="24"/>
                <w:lang w:val="en-US" w:eastAsia="zh-CN" w:bidi="ar-SA"/>
              </w:rPr>
            </w:pPr>
            <w:r>
              <w:rPr>
                <w:rFonts w:hint="eastAsia" w:ascii="仿宋" w:hAnsi="仿宋" w:eastAsia="仿宋"/>
                <w:sz w:val="24"/>
                <w:lang w:val="en-US" w:eastAsia="zh-CN"/>
              </w:rPr>
              <w:t>15011507964</w:t>
            </w:r>
          </w:p>
        </w:tc>
      </w:tr>
      <w:bookmarkEnd w:id="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2406" w:type="dxa"/>
            <w:vAlign w:val="center"/>
          </w:tcPr>
          <w:p>
            <w:pPr>
              <w:spacing w:line="440" w:lineRule="exact"/>
              <w:jc w:val="center"/>
              <w:rPr>
                <w:rFonts w:ascii="华文中宋" w:hAnsi="华文中宋" w:eastAsia="华文中宋"/>
                <w:sz w:val="28"/>
                <w:szCs w:val="28"/>
              </w:rPr>
            </w:pPr>
            <w:r>
              <w:rPr>
                <w:rFonts w:hint="eastAsia" w:ascii="华文中宋" w:hAnsi="华文中宋" w:eastAsia="华文中宋"/>
                <w:sz w:val="28"/>
                <w:szCs w:val="28"/>
              </w:rPr>
              <w:t>地址</w:t>
            </w:r>
          </w:p>
        </w:tc>
        <w:tc>
          <w:tcPr>
            <w:tcW w:w="3969" w:type="dxa"/>
            <w:gridSpan w:val="4"/>
            <w:vAlign w:val="center"/>
          </w:tcPr>
          <w:p>
            <w:pPr>
              <w:spacing w:line="500" w:lineRule="exact"/>
              <w:rPr>
                <w:rFonts w:hint="default" w:ascii="仿宋" w:hAnsi="仿宋" w:eastAsia="仿宋" w:cs="Times New Roman"/>
                <w:kern w:val="2"/>
                <w:sz w:val="24"/>
                <w:szCs w:val="24"/>
                <w:lang w:val="en-US" w:eastAsia="zh-CN" w:bidi="ar-SA"/>
              </w:rPr>
            </w:pPr>
            <w:r>
              <w:rPr>
                <w:rFonts w:hint="eastAsia" w:ascii="仿宋" w:hAnsi="仿宋" w:eastAsia="仿宋"/>
                <w:sz w:val="24"/>
                <w:lang w:eastAsia="zh-CN"/>
              </w:rPr>
              <w:t>北京市东城区北河沿大街甲</w:t>
            </w:r>
            <w:r>
              <w:rPr>
                <w:rFonts w:hint="eastAsia" w:ascii="仿宋" w:hAnsi="仿宋" w:eastAsia="仿宋"/>
                <w:sz w:val="24"/>
                <w:lang w:val="en-US" w:eastAsia="zh-CN"/>
              </w:rPr>
              <w:t>83号</w:t>
            </w:r>
          </w:p>
        </w:tc>
        <w:tc>
          <w:tcPr>
            <w:tcW w:w="992" w:type="dxa"/>
            <w:gridSpan w:val="2"/>
            <w:vAlign w:val="center"/>
          </w:tcPr>
          <w:p>
            <w:pPr>
              <w:spacing w:line="380" w:lineRule="exact"/>
              <w:jc w:val="center"/>
              <w:rPr>
                <w:rFonts w:ascii="华文中宋" w:hAnsi="华文中宋" w:eastAsia="华文中宋" w:cs="Times New Roman"/>
                <w:kern w:val="2"/>
                <w:sz w:val="28"/>
                <w:szCs w:val="28"/>
                <w:lang w:val="en-US" w:eastAsia="zh-CN" w:bidi="ar-SA"/>
              </w:rPr>
            </w:pPr>
            <w:r>
              <w:rPr>
                <w:rFonts w:hint="eastAsia" w:ascii="华文中宋" w:hAnsi="华文中宋" w:eastAsia="华文中宋"/>
                <w:sz w:val="28"/>
                <w:szCs w:val="28"/>
              </w:rPr>
              <w:t>邮编</w:t>
            </w:r>
          </w:p>
        </w:tc>
        <w:tc>
          <w:tcPr>
            <w:tcW w:w="2245" w:type="dxa"/>
            <w:vAlign w:val="center"/>
          </w:tcPr>
          <w:p>
            <w:pPr>
              <w:spacing w:line="500" w:lineRule="exact"/>
              <w:rPr>
                <w:rFonts w:hint="default" w:ascii="仿宋" w:hAnsi="仿宋" w:eastAsia="仿宋" w:cs="Times New Roman"/>
                <w:kern w:val="2"/>
                <w:sz w:val="24"/>
                <w:szCs w:val="24"/>
                <w:lang w:val="en-US" w:eastAsia="zh-CN" w:bidi="ar-SA"/>
              </w:rPr>
            </w:pPr>
            <w:r>
              <w:rPr>
                <w:rFonts w:hint="eastAsia" w:ascii="仿宋" w:hAnsi="仿宋" w:eastAsia="仿宋"/>
                <w:sz w:val="24"/>
                <w:lang w:val="en-US" w:eastAsia="zh-CN"/>
              </w:rPr>
              <w:t>100727</w:t>
            </w:r>
          </w:p>
        </w:tc>
      </w:tr>
    </w:tbl>
    <w:p>
      <w:pPr>
        <w:tabs>
          <w:tab w:val="right" w:pos="8730"/>
        </w:tabs>
        <w:spacing w:line="580" w:lineRule="exact"/>
        <w:outlineLvl w:val="0"/>
        <w:rPr>
          <w:rFonts w:ascii="楷体" w:hAnsi="楷体" w:eastAsia="楷体"/>
          <w:b/>
          <w:sz w:val="30"/>
          <w:szCs w:val="30"/>
        </w:rPr>
      </w:pPr>
      <w:r>
        <w:rPr>
          <w:rFonts w:ascii="华文中宋" w:hAnsi="华文中宋" w:eastAsia="华文中宋"/>
          <w:sz w:val="36"/>
          <w:szCs w:val="36"/>
        </w:rPr>
        <w:br w:type="page"/>
      </w:r>
      <w:r>
        <w:rPr>
          <w:rFonts w:hint="eastAsia" w:ascii="楷体" w:hAnsi="楷体" w:eastAsia="楷体"/>
          <w:b/>
          <w:sz w:val="30"/>
          <w:szCs w:val="30"/>
        </w:rPr>
        <w:t>附件</w:t>
      </w:r>
      <w:r>
        <w:rPr>
          <w:rFonts w:ascii="楷体" w:hAnsi="楷体" w:eastAsia="楷体"/>
          <w:b/>
          <w:sz w:val="30"/>
          <w:szCs w:val="30"/>
        </w:rPr>
        <w:t>6</w:t>
      </w:r>
    </w:p>
    <w:p>
      <w:pPr>
        <w:tabs>
          <w:tab w:val="right" w:pos="8730"/>
        </w:tabs>
        <w:spacing w:line="580" w:lineRule="exact"/>
        <w:jc w:val="center"/>
        <w:outlineLvl w:val="0"/>
        <w:rPr>
          <w:rFonts w:ascii="华文中宋" w:hAnsi="华文中宋" w:eastAsia="华文中宋"/>
          <w:sz w:val="36"/>
          <w:szCs w:val="36"/>
        </w:rPr>
      </w:pPr>
    </w:p>
    <w:p>
      <w:pPr>
        <w:tabs>
          <w:tab w:val="right" w:pos="8730"/>
        </w:tabs>
        <w:jc w:val="center"/>
        <w:outlineLvl w:val="0"/>
        <w:rPr>
          <w:rFonts w:ascii="华文中宋" w:hAnsi="华文中宋" w:eastAsia="华文中宋"/>
          <w:b/>
          <w:sz w:val="36"/>
          <w:szCs w:val="36"/>
        </w:rPr>
      </w:pPr>
      <w:r>
        <w:rPr>
          <w:rFonts w:hint="eastAsia" w:ascii="华文中宋" w:hAnsi="华文中宋" w:eastAsia="华文中宋"/>
          <w:b/>
          <w:sz w:val="36"/>
          <w:szCs w:val="36"/>
        </w:rPr>
        <w:t>中国新闻奖新媒体新闻专栏代表作基本情况</w:t>
      </w:r>
    </w:p>
    <w:p>
      <w:pPr>
        <w:tabs>
          <w:tab w:val="right" w:pos="8730"/>
        </w:tabs>
        <w:outlineLvl w:val="0"/>
        <w:rPr>
          <w:rFonts w:ascii="华文中宋" w:hAnsi="华文中宋" w:eastAsia="华文中宋"/>
          <w:sz w:val="15"/>
          <w:szCs w:val="36"/>
        </w:rPr>
      </w:pPr>
    </w:p>
    <w:tbl>
      <w:tblPr>
        <w:tblStyle w:val="13"/>
        <w:tblW w:w="84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5"/>
        <w:gridCol w:w="789"/>
        <w:gridCol w:w="2551"/>
        <w:gridCol w:w="1418"/>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754" w:type="dxa"/>
            <w:gridSpan w:val="2"/>
            <w:vAlign w:val="center"/>
          </w:tcPr>
          <w:p>
            <w:pPr>
              <w:spacing w:line="440" w:lineRule="exact"/>
              <w:jc w:val="center"/>
              <w:rPr>
                <w:rFonts w:ascii="华文中宋" w:hAnsi="华文中宋" w:eastAsia="华文中宋"/>
                <w:sz w:val="28"/>
                <w:szCs w:val="28"/>
              </w:rPr>
            </w:pPr>
            <w:r>
              <w:rPr>
                <w:rFonts w:hint="eastAsia" w:ascii="华文中宋" w:hAnsi="华文中宋" w:eastAsia="华文中宋"/>
                <w:sz w:val="28"/>
                <w:szCs w:val="28"/>
              </w:rPr>
              <w:t>栏目名称</w:t>
            </w:r>
          </w:p>
        </w:tc>
        <w:tc>
          <w:tcPr>
            <w:tcW w:w="6662" w:type="dxa"/>
            <w:gridSpan w:val="3"/>
            <w:tcBorders>
              <w:top w:val="single" w:color="auto" w:sz="4" w:space="0"/>
              <w:left w:val="single" w:color="auto" w:sz="4" w:space="0"/>
              <w:bottom w:val="single" w:color="auto" w:sz="4" w:space="0"/>
              <w:right w:val="single" w:color="auto" w:sz="4" w:space="0"/>
            </w:tcBorders>
            <w:vAlign w:val="center"/>
          </w:tcPr>
          <w:p>
            <w:pPr>
              <w:widowControl/>
              <w:spacing w:line="560" w:lineRule="exact"/>
              <w:rPr>
                <w:rFonts w:hint="eastAsia" w:ascii="仿宋" w:hAnsi="仿宋" w:eastAsia="仿宋"/>
                <w:sz w:val="24"/>
                <w:lang w:eastAsia="zh-CN"/>
              </w:rPr>
            </w:pPr>
            <w:r>
              <w:rPr>
                <w:rFonts w:hint="eastAsia" w:ascii="仿宋" w:hAnsi="仿宋" w:eastAsia="仿宋"/>
                <w:sz w:val="24"/>
                <w:lang w:eastAsia="zh-CN"/>
              </w:rPr>
              <w:t>学而时习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754" w:type="dxa"/>
            <w:gridSpan w:val="2"/>
            <w:vAlign w:val="center"/>
          </w:tcPr>
          <w:p>
            <w:pPr>
              <w:spacing w:line="440" w:lineRule="exact"/>
              <w:jc w:val="center"/>
              <w:rPr>
                <w:rFonts w:ascii="华文中宋" w:hAnsi="华文中宋" w:eastAsia="华文中宋"/>
                <w:sz w:val="28"/>
                <w:szCs w:val="28"/>
              </w:rPr>
            </w:pPr>
            <w:r>
              <w:rPr>
                <w:rFonts w:hint="eastAsia" w:ascii="华文中宋" w:hAnsi="华文中宋" w:eastAsia="华文中宋"/>
                <w:sz w:val="28"/>
                <w:szCs w:val="28"/>
              </w:rPr>
              <w:t>代表作</w:t>
            </w:r>
          </w:p>
        </w:tc>
        <w:tc>
          <w:tcPr>
            <w:tcW w:w="6662" w:type="dxa"/>
            <w:gridSpan w:val="3"/>
            <w:tcBorders>
              <w:top w:val="single" w:color="auto" w:sz="4" w:space="0"/>
              <w:left w:val="single" w:color="auto" w:sz="4" w:space="0"/>
              <w:bottom w:val="single" w:color="auto" w:sz="4" w:space="0"/>
              <w:right w:val="single" w:color="auto" w:sz="4" w:space="0"/>
            </w:tcBorders>
            <w:vAlign w:val="center"/>
          </w:tcPr>
          <w:p>
            <w:pPr>
              <w:widowControl/>
              <w:spacing w:line="560" w:lineRule="exact"/>
              <w:rPr>
                <w:rFonts w:ascii="仿宋" w:hAnsi="仿宋" w:eastAsia="仿宋"/>
                <w:sz w:val="24"/>
              </w:rPr>
            </w:pPr>
            <w:r>
              <w:rPr>
                <w:rFonts w:hint="eastAsia" w:ascii="仿宋_GB2312" w:hAnsi="仿宋" w:eastAsia="仿宋_GB2312" w:cstheme="minorBidi"/>
                <w:kern w:val="2"/>
                <w:sz w:val="24"/>
                <w:szCs w:val="24"/>
                <w:lang w:val="en-US" w:eastAsia="zh-CN" w:bidi="ar-SA"/>
              </w:rPr>
              <w:t>有深意更有寓意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754" w:type="dxa"/>
            <w:gridSpan w:val="2"/>
            <w:vAlign w:val="center"/>
          </w:tcPr>
          <w:p>
            <w:pPr>
              <w:spacing w:line="440" w:lineRule="exact"/>
              <w:jc w:val="center"/>
              <w:rPr>
                <w:rFonts w:ascii="华文中宋" w:hAnsi="华文中宋" w:eastAsia="华文中宋"/>
                <w:sz w:val="28"/>
                <w:szCs w:val="28"/>
              </w:rPr>
            </w:pPr>
            <w:r>
              <w:rPr>
                <w:rFonts w:hint="eastAsia" w:ascii="华文中宋" w:hAnsi="华文中宋" w:eastAsia="华文中宋"/>
                <w:sz w:val="28"/>
                <w:szCs w:val="28"/>
              </w:rPr>
              <w:t>发布日期</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spacing w:line="560" w:lineRule="exact"/>
              <w:rPr>
                <w:rFonts w:ascii="仿宋" w:hAnsi="仿宋" w:eastAsia="仿宋"/>
                <w:sz w:val="24"/>
              </w:rPr>
            </w:pPr>
            <w:r>
              <w:rPr>
                <w:rFonts w:hint="eastAsia" w:ascii="仿宋" w:hAnsi="仿宋" w:eastAsia="仿宋" w:cs="Times New Roman"/>
                <w:color w:val="auto"/>
                <w:kern w:val="2"/>
                <w:sz w:val="24"/>
                <w:szCs w:val="24"/>
                <w:lang w:val="en-US" w:eastAsia="zh-CN" w:bidi="ar-SA"/>
              </w:rPr>
              <w:t>2020年 5月16 日</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仿宋_GB2312" w:hAnsi="华文仿宋" w:eastAsia="仿宋_GB2312"/>
                <w:sz w:val="28"/>
                <w:szCs w:val="28"/>
              </w:rPr>
            </w:pPr>
            <w:r>
              <w:rPr>
                <w:rFonts w:hint="eastAsia" w:ascii="华文中宋" w:hAnsi="华文中宋" w:eastAsia="华文中宋"/>
                <w:sz w:val="28"/>
                <w:szCs w:val="28"/>
              </w:rPr>
              <w:t>作品时长</w:t>
            </w:r>
          </w:p>
        </w:tc>
        <w:tc>
          <w:tcPr>
            <w:tcW w:w="2693" w:type="dxa"/>
            <w:tcBorders>
              <w:top w:val="single" w:color="auto" w:sz="4" w:space="0"/>
              <w:left w:val="single" w:color="auto" w:sz="4" w:space="0"/>
              <w:bottom w:val="single" w:color="auto" w:sz="4" w:space="0"/>
              <w:right w:val="single" w:color="auto" w:sz="4" w:space="0"/>
            </w:tcBorders>
            <w:vAlign w:val="center"/>
          </w:tcPr>
          <w:p>
            <w:pPr>
              <w:widowControl/>
              <w:spacing w:line="560" w:lineRule="exact"/>
              <w:rPr>
                <w:rFonts w:ascii="仿宋_GB2312" w:hAnsi="华文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01" w:hRule="atLeast"/>
          <w:jc w:val="center"/>
        </w:trPr>
        <w:tc>
          <w:tcPr>
            <w:tcW w:w="965" w:type="dxa"/>
            <w:vAlign w:val="center"/>
          </w:tcPr>
          <w:p>
            <w:pPr>
              <w:spacing w:line="440" w:lineRule="exact"/>
              <w:jc w:val="center"/>
              <w:rPr>
                <w:rFonts w:ascii="华文中宋" w:hAnsi="华文中宋" w:eastAsia="华文中宋"/>
                <w:sz w:val="28"/>
                <w:szCs w:val="28"/>
              </w:rPr>
            </w:pPr>
            <w:r>
              <w:rPr>
                <w:rFonts w:hint="eastAsia" w:ascii="华文中宋" w:hAnsi="华文中宋" w:eastAsia="华文中宋"/>
                <w:sz w:val="28"/>
                <w:szCs w:val="28"/>
              </w:rPr>
              <w:t>作</w:t>
            </w:r>
          </w:p>
          <w:p>
            <w:pPr>
              <w:spacing w:line="440" w:lineRule="exact"/>
              <w:jc w:val="center"/>
              <w:rPr>
                <w:rFonts w:ascii="华文中宋" w:hAnsi="华文中宋" w:eastAsia="华文中宋"/>
                <w:sz w:val="28"/>
                <w:szCs w:val="28"/>
              </w:rPr>
            </w:pPr>
            <w:r>
              <w:rPr>
                <w:rFonts w:hint="eastAsia" w:ascii="华文中宋" w:hAnsi="华文中宋" w:eastAsia="华文中宋"/>
                <w:sz w:val="28"/>
                <w:szCs w:val="28"/>
              </w:rPr>
              <w:t>品</w:t>
            </w:r>
          </w:p>
          <w:p>
            <w:pPr>
              <w:spacing w:line="440" w:lineRule="exact"/>
              <w:jc w:val="center"/>
              <w:rPr>
                <w:rFonts w:ascii="华文中宋" w:hAnsi="华文中宋" w:eastAsia="华文中宋"/>
                <w:sz w:val="28"/>
                <w:szCs w:val="28"/>
              </w:rPr>
            </w:pPr>
            <w:r>
              <w:rPr>
                <w:rFonts w:hint="eastAsia" w:ascii="华文中宋" w:hAnsi="华文中宋" w:eastAsia="华文中宋"/>
                <w:sz w:val="28"/>
                <w:szCs w:val="28"/>
              </w:rPr>
              <w:t>评</w:t>
            </w:r>
          </w:p>
          <w:p>
            <w:pPr>
              <w:spacing w:line="440" w:lineRule="exact"/>
              <w:jc w:val="center"/>
              <w:rPr>
                <w:rFonts w:ascii="华文中宋" w:hAnsi="华文中宋" w:eastAsia="华文中宋"/>
                <w:sz w:val="28"/>
                <w:szCs w:val="28"/>
              </w:rPr>
            </w:pPr>
            <w:r>
              <w:rPr>
                <w:rFonts w:hint="eastAsia" w:ascii="华文中宋" w:hAnsi="华文中宋" w:eastAsia="华文中宋"/>
                <w:sz w:val="28"/>
                <w:szCs w:val="28"/>
              </w:rPr>
              <w:t>介</w:t>
            </w:r>
          </w:p>
        </w:tc>
        <w:tc>
          <w:tcPr>
            <w:tcW w:w="7451" w:type="dxa"/>
            <w:gridSpan w:val="4"/>
            <w:tcBorders>
              <w:top w:val="single" w:color="auto" w:sz="4" w:space="0"/>
              <w:left w:val="single" w:color="auto" w:sz="4" w:space="0"/>
              <w:bottom w:val="single" w:color="auto" w:sz="4" w:space="0"/>
              <w:right w:val="single" w:color="auto" w:sz="4" w:space="0"/>
            </w:tcBorders>
            <w:vAlign w:val="center"/>
          </w:tcPr>
          <w:p>
            <w:pPr>
              <w:ind w:firstLine="480" w:firstLineChars="200"/>
              <w:jc w:val="left"/>
              <w:rPr>
                <w:rFonts w:hint="eastAsia" w:ascii="仿宋" w:hAnsi="仿宋" w:eastAsia="仿宋" w:cs="Times New Roman"/>
                <w:color w:val="auto"/>
                <w:kern w:val="2"/>
                <w:sz w:val="24"/>
                <w:szCs w:val="24"/>
                <w:lang w:val="en-US" w:eastAsia="zh-CN" w:bidi="ar-SA"/>
              </w:rPr>
            </w:pPr>
            <w:r>
              <w:rPr>
                <w:rFonts w:hint="eastAsia" w:ascii="仿宋" w:hAnsi="仿宋" w:eastAsia="仿宋" w:cs="Times New Roman"/>
                <w:color w:val="auto"/>
                <w:kern w:val="2"/>
                <w:sz w:val="24"/>
                <w:szCs w:val="24"/>
                <w:lang w:val="en-US" w:eastAsia="zh-CN" w:bidi="ar-SA"/>
              </w:rPr>
              <w:t>党中央机关刊《求是》杂志在2020年两会前夕再次发表习近平总书记两年前的重要讲话，有何深意？广大网民纷纷关注，作者及时关注热议话题，紧扣时度效，第一时间为广大党员干部解疑释惑，发挥了网上理论宣传“轻骑兵”的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01" w:hRule="atLeast"/>
          <w:jc w:val="center"/>
        </w:trPr>
        <w:tc>
          <w:tcPr>
            <w:tcW w:w="965" w:type="dxa"/>
            <w:vAlign w:val="center"/>
          </w:tcPr>
          <w:p>
            <w:pPr>
              <w:spacing w:line="440" w:lineRule="exact"/>
              <w:jc w:val="center"/>
              <w:rPr>
                <w:rFonts w:ascii="华文中宋" w:hAnsi="华文中宋" w:eastAsia="华文中宋"/>
                <w:sz w:val="28"/>
                <w:szCs w:val="28"/>
              </w:rPr>
            </w:pPr>
            <w:r>
              <w:rPr>
                <w:rFonts w:hint="eastAsia" w:ascii="华文中宋" w:hAnsi="华文中宋" w:eastAsia="华文中宋"/>
                <w:sz w:val="28"/>
                <w:szCs w:val="28"/>
              </w:rPr>
              <w:t>采</w:t>
            </w:r>
          </w:p>
          <w:p>
            <w:pPr>
              <w:spacing w:line="440" w:lineRule="exact"/>
              <w:jc w:val="center"/>
              <w:rPr>
                <w:rFonts w:ascii="华文中宋" w:hAnsi="华文中宋" w:eastAsia="华文中宋"/>
                <w:sz w:val="28"/>
                <w:szCs w:val="28"/>
              </w:rPr>
            </w:pPr>
            <w:r>
              <w:rPr>
                <w:rFonts w:hint="eastAsia" w:ascii="华文中宋" w:hAnsi="华文中宋" w:eastAsia="华文中宋"/>
                <w:sz w:val="28"/>
                <w:szCs w:val="28"/>
              </w:rPr>
              <w:t>编</w:t>
            </w:r>
          </w:p>
          <w:p>
            <w:pPr>
              <w:spacing w:line="440" w:lineRule="exact"/>
              <w:jc w:val="center"/>
              <w:rPr>
                <w:rFonts w:ascii="华文中宋" w:hAnsi="华文中宋" w:eastAsia="华文中宋"/>
                <w:sz w:val="28"/>
                <w:szCs w:val="28"/>
              </w:rPr>
            </w:pPr>
            <w:r>
              <w:rPr>
                <w:rFonts w:hint="eastAsia" w:ascii="华文中宋" w:hAnsi="华文中宋" w:eastAsia="华文中宋"/>
                <w:sz w:val="28"/>
                <w:szCs w:val="28"/>
              </w:rPr>
              <w:t>过</w:t>
            </w:r>
          </w:p>
          <w:p>
            <w:pPr>
              <w:spacing w:line="440" w:lineRule="exact"/>
              <w:jc w:val="center"/>
              <w:rPr>
                <w:rFonts w:ascii="华文中宋" w:hAnsi="华文中宋" w:eastAsia="华文中宋"/>
                <w:sz w:val="28"/>
                <w:szCs w:val="28"/>
              </w:rPr>
            </w:pPr>
            <w:r>
              <w:rPr>
                <w:rFonts w:hint="eastAsia" w:ascii="华文中宋" w:hAnsi="华文中宋" w:eastAsia="华文中宋"/>
                <w:sz w:val="28"/>
                <w:szCs w:val="28"/>
              </w:rPr>
              <w:t>程</w:t>
            </w:r>
          </w:p>
        </w:tc>
        <w:tc>
          <w:tcPr>
            <w:tcW w:w="7451" w:type="dxa"/>
            <w:gridSpan w:val="4"/>
            <w:tcBorders>
              <w:top w:val="single" w:color="auto" w:sz="4" w:space="0"/>
              <w:left w:val="single" w:color="auto" w:sz="4" w:space="0"/>
              <w:bottom w:val="single" w:color="auto" w:sz="4" w:space="0"/>
              <w:right w:val="single" w:color="auto" w:sz="4" w:space="0"/>
            </w:tcBorders>
            <w:vAlign w:val="center"/>
          </w:tcPr>
          <w:p>
            <w:pPr>
              <w:ind w:firstLine="480" w:firstLineChars="200"/>
              <w:jc w:val="left"/>
              <w:rPr>
                <w:rFonts w:hint="eastAsia" w:ascii="仿宋" w:hAnsi="仿宋" w:eastAsia="仿宋" w:cs="Times New Roman"/>
                <w:color w:val="auto"/>
                <w:kern w:val="2"/>
                <w:sz w:val="24"/>
                <w:szCs w:val="24"/>
                <w:lang w:val="en-US" w:eastAsia="zh-CN" w:bidi="ar-SA"/>
              </w:rPr>
            </w:pPr>
            <w:r>
              <w:rPr>
                <w:rFonts w:hint="eastAsia" w:ascii="仿宋" w:hAnsi="仿宋" w:eastAsia="仿宋" w:cs="Times New Roman"/>
                <w:color w:val="auto"/>
                <w:kern w:val="2"/>
                <w:sz w:val="24"/>
                <w:szCs w:val="24"/>
                <w:lang w:val="en-US" w:eastAsia="zh-CN" w:bidi="ar-SA"/>
              </w:rPr>
              <w:t>这篇文章聚焦《求是》杂志刊发的习近平总书记重要文章，及时关注舆论场热议话题，紧抓网民学习需求，结合2020年全国“两会”背景，从时间、形势和任务的三大角度，以独家理论阐释的方式第一时间推出网文解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01" w:hRule="atLeast"/>
          <w:jc w:val="center"/>
        </w:trPr>
        <w:tc>
          <w:tcPr>
            <w:tcW w:w="9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华文中宋" w:hAnsi="华文中宋" w:eastAsia="华文中宋"/>
                <w:sz w:val="28"/>
                <w:szCs w:val="28"/>
              </w:rPr>
            </w:pPr>
            <w:r>
              <w:rPr>
                <w:rFonts w:hint="eastAsia" w:ascii="华文中宋" w:hAnsi="华文中宋" w:eastAsia="华文中宋"/>
                <w:sz w:val="28"/>
                <w:szCs w:val="28"/>
              </w:rPr>
              <w:t>社</w:t>
            </w:r>
          </w:p>
          <w:p>
            <w:pPr>
              <w:spacing w:line="440" w:lineRule="exact"/>
              <w:jc w:val="center"/>
              <w:rPr>
                <w:rFonts w:ascii="华文中宋" w:hAnsi="华文中宋" w:eastAsia="华文中宋"/>
                <w:sz w:val="28"/>
                <w:szCs w:val="28"/>
              </w:rPr>
            </w:pPr>
            <w:r>
              <w:rPr>
                <w:rFonts w:hint="eastAsia" w:ascii="华文中宋" w:hAnsi="华文中宋" w:eastAsia="华文中宋"/>
                <w:sz w:val="28"/>
                <w:szCs w:val="28"/>
              </w:rPr>
              <w:t>会</w:t>
            </w:r>
          </w:p>
          <w:p>
            <w:pPr>
              <w:spacing w:line="440" w:lineRule="exact"/>
              <w:jc w:val="center"/>
              <w:rPr>
                <w:rFonts w:ascii="华文中宋" w:hAnsi="华文中宋" w:eastAsia="华文中宋"/>
                <w:sz w:val="28"/>
                <w:szCs w:val="28"/>
              </w:rPr>
            </w:pPr>
            <w:r>
              <w:rPr>
                <w:rFonts w:hint="eastAsia" w:ascii="华文中宋" w:hAnsi="华文中宋" w:eastAsia="华文中宋"/>
                <w:sz w:val="28"/>
                <w:szCs w:val="28"/>
              </w:rPr>
              <w:t>效</w:t>
            </w:r>
          </w:p>
          <w:p>
            <w:pPr>
              <w:spacing w:line="440" w:lineRule="exact"/>
              <w:jc w:val="center"/>
              <w:rPr>
                <w:rFonts w:ascii="华文中宋" w:hAnsi="华文中宋" w:eastAsia="华文中宋"/>
                <w:sz w:val="28"/>
                <w:szCs w:val="28"/>
              </w:rPr>
            </w:pPr>
            <w:r>
              <w:rPr>
                <w:rFonts w:hint="eastAsia" w:ascii="华文中宋" w:hAnsi="华文中宋" w:eastAsia="华文中宋"/>
                <w:sz w:val="28"/>
                <w:szCs w:val="28"/>
              </w:rPr>
              <w:t>果</w:t>
            </w:r>
          </w:p>
        </w:tc>
        <w:tc>
          <w:tcPr>
            <w:tcW w:w="7451" w:type="dxa"/>
            <w:gridSpan w:val="4"/>
            <w:tcBorders>
              <w:top w:val="single" w:color="auto" w:sz="4" w:space="0"/>
              <w:left w:val="single" w:color="auto" w:sz="4" w:space="0"/>
              <w:bottom w:val="single" w:color="auto" w:sz="4" w:space="0"/>
              <w:right w:val="single" w:color="auto" w:sz="4" w:space="0"/>
            </w:tcBorders>
            <w:vAlign w:val="center"/>
          </w:tcPr>
          <w:p>
            <w:pPr>
              <w:ind w:firstLine="480" w:firstLineChars="200"/>
              <w:jc w:val="left"/>
              <w:rPr>
                <w:rFonts w:hint="eastAsia" w:ascii="仿宋" w:hAnsi="仿宋" w:eastAsia="仿宋" w:cs="Times New Roman"/>
                <w:color w:val="auto"/>
                <w:kern w:val="2"/>
                <w:sz w:val="24"/>
                <w:szCs w:val="24"/>
                <w:lang w:val="en-US" w:eastAsia="zh-CN" w:bidi="ar-SA"/>
              </w:rPr>
            </w:pPr>
            <w:r>
              <w:rPr>
                <w:rFonts w:hint="eastAsia" w:ascii="仿宋" w:hAnsi="仿宋" w:eastAsia="仿宋" w:cs="Times New Roman"/>
                <w:color w:val="auto"/>
                <w:kern w:val="2"/>
                <w:sz w:val="24"/>
                <w:szCs w:val="24"/>
                <w:lang w:val="en-US" w:eastAsia="zh-CN" w:bidi="ar-SA"/>
              </w:rPr>
              <w:t xml:space="preserve">  面对社会各界广泛关注的2020年全国“两会”延期至5月召开，这篇文章紧扣形势和任务，多角度观察“两会”召开的大背景，深入阐释了习近平总书记的人民观，引起广大网民共鸣，网民点赞称“永远跟着共产党，人民就有信心，有未来，有力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01" w:hRule="atLeast"/>
          <w:jc w:val="center"/>
        </w:trPr>
        <w:tc>
          <w:tcPr>
            <w:tcW w:w="965" w:type="dxa"/>
            <w:vAlign w:val="center"/>
          </w:tcPr>
          <w:p>
            <w:pPr>
              <w:spacing w:line="440" w:lineRule="exact"/>
              <w:jc w:val="center"/>
              <w:rPr>
                <w:rFonts w:ascii="华文中宋" w:hAnsi="华文中宋" w:eastAsia="华文中宋"/>
                <w:sz w:val="28"/>
                <w:szCs w:val="28"/>
              </w:rPr>
            </w:pPr>
            <w:r>
              <w:rPr>
                <w:rFonts w:hint="eastAsia" w:ascii="华文中宋" w:hAnsi="华文中宋" w:eastAsia="华文中宋"/>
                <w:sz w:val="28"/>
                <w:szCs w:val="28"/>
              </w:rPr>
              <w:t>全</w:t>
            </w:r>
          </w:p>
          <w:p>
            <w:pPr>
              <w:spacing w:line="440" w:lineRule="exact"/>
              <w:jc w:val="center"/>
              <w:rPr>
                <w:rFonts w:ascii="华文中宋" w:hAnsi="华文中宋" w:eastAsia="华文中宋"/>
                <w:sz w:val="28"/>
                <w:szCs w:val="28"/>
              </w:rPr>
            </w:pPr>
            <w:r>
              <w:rPr>
                <w:rFonts w:hint="eastAsia" w:ascii="华文中宋" w:hAnsi="华文中宋" w:eastAsia="华文中宋"/>
                <w:sz w:val="28"/>
                <w:szCs w:val="28"/>
              </w:rPr>
              <w:t>媒</w:t>
            </w:r>
          </w:p>
          <w:p>
            <w:pPr>
              <w:spacing w:line="440" w:lineRule="exact"/>
              <w:jc w:val="center"/>
              <w:rPr>
                <w:rFonts w:ascii="华文中宋" w:hAnsi="华文中宋" w:eastAsia="华文中宋"/>
                <w:sz w:val="28"/>
                <w:szCs w:val="28"/>
              </w:rPr>
            </w:pPr>
            <w:r>
              <w:rPr>
                <w:rFonts w:hint="eastAsia" w:ascii="华文中宋" w:hAnsi="华文中宋" w:eastAsia="华文中宋"/>
                <w:sz w:val="28"/>
                <w:szCs w:val="28"/>
              </w:rPr>
              <w:t>体</w:t>
            </w:r>
          </w:p>
          <w:p>
            <w:pPr>
              <w:spacing w:line="440" w:lineRule="exact"/>
              <w:jc w:val="center"/>
              <w:rPr>
                <w:rFonts w:ascii="华文中宋" w:hAnsi="华文中宋" w:eastAsia="华文中宋"/>
                <w:sz w:val="28"/>
                <w:szCs w:val="28"/>
              </w:rPr>
            </w:pPr>
            <w:r>
              <w:rPr>
                <w:rFonts w:hint="eastAsia" w:ascii="华文中宋" w:hAnsi="华文中宋" w:eastAsia="华文中宋"/>
                <w:sz w:val="28"/>
                <w:szCs w:val="28"/>
              </w:rPr>
              <w:t>传</w:t>
            </w:r>
          </w:p>
          <w:p>
            <w:pPr>
              <w:spacing w:line="440" w:lineRule="exact"/>
              <w:jc w:val="center"/>
              <w:rPr>
                <w:rFonts w:ascii="华文中宋" w:hAnsi="华文中宋" w:eastAsia="华文中宋"/>
                <w:sz w:val="28"/>
                <w:szCs w:val="28"/>
              </w:rPr>
            </w:pPr>
            <w:r>
              <w:rPr>
                <w:rFonts w:hint="eastAsia" w:ascii="华文中宋" w:hAnsi="华文中宋" w:eastAsia="华文中宋"/>
                <w:sz w:val="28"/>
                <w:szCs w:val="28"/>
              </w:rPr>
              <w:t>播</w:t>
            </w:r>
          </w:p>
          <w:p>
            <w:pPr>
              <w:spacing w:line="440" w:lineRule="exact"/>
              <w:jc w:val="center"/>
              <w:rPr>
                <w:rFonts w:ascii="华文中宋" w:hAnsi="华文中宋" w:eastAsia="华文中宋"/>
                <w:sz w:val="28"/>
                <w:szCs w:val="28"/>
              </w:rPr>
            </w:pPr>
            <w:r>
              <w:rPr>
                <w:rFonts w:hint="eastAsia" w:ascii="华文中宋" w:hAnsi="华文中宋" w:eastAsia="华文中宋"/>
                <w:sz w:val="28"/>
                <w:szCs w:val="28"/>
              </w:rPr>
              <w:t>实</w:t>
            </w:r>
          </w:p>
          <w:p>
            <w:pPr>
              <w:spacing w:line="440" w:lineRule="exact"/>
              <w:jc w:val="center"/>
              <w:rPr>
                <w:rFonts w:ascii="华文中宋" w:hAnsi="华文中宋" w:eastAsia="华文中宋"/>
                <w:sz w:val="28"/>
                <w:szCs w:val="28"/>
              </w:rPr>
            </w:pPr>
            <w:r>
              <w:rPr>
                <w:rFonts w:hint="eastAsia" w:ascii="华文中宋" w:hAnsi="华文中宋" w:eastAsia="华文中宋"/>
                <w:sz w:val="28"/>
                <w:szCs w:val="28"/>
              </w:rPr>
              <w:t>效</w:t>
            </w:r>
          </w:p>
        </w:tc>
        <w:tc>
          <w:tcPr>
            <w:tcW w:w="7451" w:type="dxa"/>
            <w:gridSpan w:val="4"/>
            <w:tcBorders>
              <w:top w:val="single" w:color="auto" w:sz="4" w:space="0"/>
              <w:left w:val="single" w:color="auto" w:sz="4" w:space="0"/>
              <w:bottom w:val="single" w:color="auto" w:sz="4" w:space="0"/>
              <w:right w:val="single" w:color="auto" w:sz="4" w:space="0"/>
            </w:tcBorders>
            <w:vAlign w:val="center"/>
          </w:tcPr>
          <w:p>
            <w:pPr>
              <w:ind w:firstLine="480" w:firstLineChars="200"/>
              <w:jc w:val="left"/>
              <w:rPr>
                <w:rFonts w:hint="eastAsia" w:ascii="仿宋" w:hAnsi="仿宋" w:eastAsia="仿宋" w:cs="Times New Roman"/>
                <w:color w:val="auto"/>
                <w:kern w:val="2"/>
                <w:sz w:val="24"/>
                <w:szCs w:val="24"/>
                <w:lang w:val="en-US" w:eastAsia="zh-CN" w:bidi="ar-SA"/>
              </w:rPr>
            </w:pPr>
            <w:r>
              <w:rPr>
                <w:rFonts w:hint="eastAsia" w:ascii="仿宋" w:hAnsi="仿宋" w:eastAsia="仿宋" w:cs="Times New Roman"/>
                <w:color w:val="auto"/>
                <w:kern w:val="2"/>
                <w:sz w:val="24"/>
                <w:szCs w:val="24"/>
                <w:lang w:val="en-US" w:eastAsia="zh-CN" w:bidi="ar-SA"/>
              </w:rPr>
              <w:t>文章刊发后，因为理论解读的权威性，引起各界关注，人民网、央广网、共产党员网、国际在线等中央媒体纷纷转载，累计转载媒体110多家，学习强国等客户端及时推送，引起网民转发、评论和点赞。</w:t>
            </w:r>
          </w:p>
        </w:tc>
      </w:tr>
    </w:tbl>
    <w:p>
      <w:pPr>
        <w:tabs>
          <w:tab w:val="right" w:pos="8730"/>
        </w:tabs>
        <w:spacing w:line="580" w:lineRule="exact"/>
        <w:ind w:firstLine="280" w:firstLineChars="100"/>
        <w:outlineLvl w:val="0"/>
        <w:rPr>
          <w:rFonts w:ascii="华文中宋" w:hAnsi="华文中宋" w:eastAsia="华文中宋"/>
          <w:sz w:val="36"/>
          <w:szCs w:val="36"/>
        </w:rPr>
      </w:pPr>
      <w:r>
        <w:rPr>
          <w:rFonts w:hint="eastAsia" w:ascii="仿宋" w:hAnsi="仿宋" w:eastAsia="仿宋"/>
          <w:sz w:val="28"/>
          <w:szCs w:val="28"/>
        </w:rPr>
        <w:t>此表可从中国记协网</w:t>
      </w:r>
      <w:r>
        <w:fldChar w:fldCharType="begin"/>
      </w:r>
      <w:r>
        <w:instrText xml:space="preserve"> HYPERLINK "http://www.zgjx.com" </w:instrText>
      </w:r>
      <w:r>
        <w:fldChar w:fldCharType="separate"/>
      </w:r>
      <w:r>
        <w:rPr>
          <w:rStyle w:val="12"/>
          <w:rFonts w:hint="eastAsia" w:ascii="仿宋" w:hAnsi="仿宋" w:eastAsia="仿宋"/>
          <w:sz w:val="28"/>
          <w:szCs w:val="28"/>
        </w:rPr>
        <w:t>www.zgjx.com</w:t>
      </w:r>
      <w:r>
        <w:rPr>
          <w:rStyle w:val="12"/>
          <w:rFonts w:hint="eastAsia" w:ascii="仿宋" w:hAnsi="仿宋" w:eastAsia="仿宋"/>
          <w:sz w:val="28"/>
          <w:szCs w:val="28"/>
        </w:rPr>
        <w:fldChar w:fldCharType="end"/>
      </w:r>
      <w:r>
        <w:rPr>
          <w:rFonts w:hint="eastAsia" w:ascii="仿宋" w:hAnsi="仿宋" w:eastAsia="仿宋"/>
          <w:sz w:val="28"/>
          <w:szCs w:val="28"/>
        </w:rPr>
        <w:t>下载。</w:t>
      </w:r>
    </w:p>
    <w:p>
      <w:pPr>
        <w:tabs>
          <w:tab w:val="right" w:pos="8730"/>
        </w:tabs>
        <w:spacing w:line="580" w:lineRule="exact"/>
        <w:outlineLvl w:val="0"/>
        <w:rPr>
          <w:rFonts w:ascii="楷体" w:hAnsi="楷体" w:eastAsia="楷体"/>
          <w:b/>
          <w:sz w:val="30"/>
          <w:szCs w:val="30"/>
        </w:rPr>
      </w:pPr>
      <w:r>
        <w:rPr>
          <w:rFonts w:ascii="华文中宋" w:hAnsi="华文中宋" w:eastAsia="华文中宋"/>
          <w:sz w:val="36"/>
          <w:szCs w:val="36"/>
        </w:rPr>
        <w:br w:type="page"/>
      </w:r>
      <w:r>
        <w:rPr>
          <w:rFonts w:hint="eastAsia" w:ascii="楷体" w:hAnsi="楷体" w:eastAsia="楷体"/>
          <w:b/>
          <w:sz w:val="30"/>
          <w:szCs w:val="30"/>
        </w:rPr>
        <w:t>附件</w:t>
      </w:r>
      <w:r>
        <w:rPr>
          <w:rFonts w:ascii="楷体" w:hAnsi="楷体" w:eastAsia="楷体"/>
          <w:b/>
          <w:sz w:val="30"/>
          <w:szCs w:val="30"/>
        </w:rPr>
        <w:t>6</w:t>
      </w:r>
    </w:p>
    <w:p>
      <w:pPr>
        <w:tabs>
          <w:tab w:val="right" w:pos="8730"/>
        </w:tabs>
        <w:spacing w:line="580" w:lineRule="exact"/>
        <w:jc w:val="center"/>
        <w:outlineLvl w:val="0"/>
        <w:rPr>
          <w:rFonts w:ascii="华文中宋" w:hAnsi="华文中宋" w:eastAsia="华文中宋"/>
          <w:sz w:val="36"/>
          <w:szCs w:val="36"/>
        </w:rPr>
      </w:pPr>
    </w:p>
    <w:p>
      <w:pPr>
        <w:tabs>
          <w:tab w:val="right" w:pos="8730"/>
        </w:tabs>
        <w:jc w:val="center"/>
        <w:outlineLvl w:val="0"/>
        <w:rPr>
          <w:rFonts w:ascii="华文中宋" w:hAnsi="华文中宋" w:eastAsia="华文中宋"/>
          <w:b/>
          <w:sz w:val="36"/>
          <w:szCs w:val="36"/>
        </w:rPr>
      </w:pPr>
      <w:r>
        <w:rPr>
          <w:rFonts w:hint="eastAsia" w:ascii="华文中宋" w:hAnsi="华文中宋" w:eastAsia="华文中宋"/>
          <w:b/>
          <w:sz w:val="36"/>
          <w:szCs w:val="36"/>
        </w:rPr>
        <w:t>中国新闻奖新媒体新闻专栏代表作基本情况</w:t>
      </w:r>
    </w:p>
    <w:p>
      <w:pPr>
        <w:tabs>
          <w:tab w:val="right" w:pos="8730"/>
        </w:tabs>
        <w:outlineLvl w:val="0"/>
        <w:rPr>
          <w:rFonts w:ascii="华文中宋" w:hAnsi="华文中宋" w:eastAsia="华文中宋"/>
          <w:sz w:val="15"/>
          <w:szCs w:val="36"/>
        </w:rPr>
      </w:pPr>
    </w:p>
    <w:tbl>
      <w:tblPr>
        <w:tblStyle w:val="13"/>
        <w:tblW w:w="84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5"/>
        <w:gridCol w:w="789"/>
        <w:gridCol w:w="2551"/>
        <w:gridCol w:w="1418"/>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754" w:type="dxa"/>
            <w:gridSpan w:val="2"/>
            <w:vAlign w:val="center"/>
          </w:tcPr>
          <w:p>
            <w:pPr>
              <w:spacing w:line="440" w:lineRule="exact"/>
              <w:jc w:val="center"/>
              <w:rPr>
                <w:rFonts w:ascii="华文中宋" w:hAnsi="华文中宋" w:eastAsia="华文中宋"/>
                <w:sz w:val="28"/>
                <w:szCs w:val="28"/>
              </w:rPr>
            </w:pPr>
            <w:r>
              <w:rPr>
                <w:rFonts w:hint="eastAsia" w:ascii="华文中宋" w:hAnsi="华文中宋" w:eastAsia="华文中宋"/>
                <w:sz w:val="28"/>
                <w:szCs w:val="28"/>
              </w:rPr>
              <w:t>栏目名称</w:t>
            </w:r>
          </w:p>
        </w:tc>
        <w:tc>
          <w:tcPr>
            <w:tcW w:w="6662" w:type="dxa"/>
            <w:gridSpan w:val="3"/>
            <w:tcBorders>
              <w:top w:val="single" w:color="auto" w:sz="4" w:space="0"/>
              <w:left w:val="single" w:color="auto" w:sz="4" w:space="0"/>
              <w:bottom w:val="single" w:color="auto" w:sz="4" w:space="0"/>
              <w:right w:val="single" w:color="auto" w:sz="4" w:space="0"/>
            </w:tcBorders>
            <w:vAlign w:val="center"/>
          </w:tcPr>
          <w:p>
            <w:pPr>
              <w:widowControl/>
              <w:spacing w:line="560" w:lineRule="exact"/>
              <w:rPr>
                <w:rFonts w:hint="eastAsia" w:ascii="仿宋" w:hAnsi="仿宋" w:eastAsia="仿宋"/>
                <w:sz w:val="24"/>
                <w:lang w:eastAsia="zh-CN"/>
              </w:rPr>
            </w:pPr>
            <w:r>
              <w:rPr>
                <w:rFonts w:hint="eastAsia" w:ascii="仿宋" w:hAnsi="仿宋" w:eastAsia="仿宋"/>
                <w:sz w:val="24"/>
                <w:lang w:eastAsia="zh-CN"/>
              </w:rPr>
              <w:t>学而时习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754" w:type="dxa"/>
            <w:gridSpan w:val="2"/>
            <w:vAlign w:val="center"/>
          </w:tcPr>
          <w:p>
            <w:pPr>
              <w:spacing w:line="440" w:lineRule="exact"/>
              <w:jc w:val="center"/>
              <w:rPr>
                <w:rFonts w:ascii="华文中宋" w:hAnsi="华文中宋" w:eastAsia="华文中宋"/>
                <w:sz w:val="28"/>
                <w:szCs w:val="28"/>
              </w:rPr>
            </w:pPr>
            <w:r>
              <w:rPr>
                <w:rFonts w:hint="eastAsia" w:ascii="华文中宋" w:hAnsi="华文中宋" w:eastAsia="华文中宋"/>
                <w:sz w:val="28"/>
                <w:szCs w:val="28"/>
              </w:rPr>
              <w:t>代表作</w:t>
            </w:r>
          </w:p>
        </w:tc>
        <w:tc>
          <w:tcPr>
            <w:tcW w:w="6662" w:type="dxa"/>
            <w:gridSpan w:val="3"/>
            <w:tcBorders>
              <w:top w:val="single" w:color="auto" w:sz="4" w:space="0"/>
              <w:left w:val="single" w:color="auto" w:sz="4" w:space="0"/>
              <w:bottom w:val="single" w:color="auto" w:sz="4" w:space="0"/>
              <w:right w:val="single" w:color="auto" w:sz="4" w:space="0"/>
            </w:tcBorders>
            <w:vAlign w:val="center"/>
          </w:tcPr>
          <w:p>
            <w:pPr>
              <w:widowControl/>
              <w:spacing w:line="560" w:lineRule="exact"/>
              <w:rPr>
                <w:rFonts w:ascii="仿宋" w:hAnsi="仿宋" w:eastAsia="仿宋"/>
                <w:sz w:val="24"/>
              </w:rPr>
            </w:pPr>
            <w:r>
              <w:rPr>
                <w:rFonts w:hint="eastAsia" w:ascii="仿宋" w:hAnsi="仿宋" w:eastAsia="仿宋" w:cs="Times New Roman"/>
                <w:color w:val="auto"/>
                <w:kern w:val="2"/>
                <w:sz w:val="24"/>
                <w:szCs w:val="24"/>
                <w:lang w:val="en-US" w:eastAsia="zh-CN" w:bidi="ar-SA"/>
              </w:rPr>
              <w:t>《习近平谈治国理政》第三卷讲了什么、怎么学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754" w:type="dxa"/>
            <w:gridSpan w:val="2"/>
            <w:vAlign w:val="center"/>
          </w:tcPr>
          <w:p>
            <w:pPr>
              <w:spacing w:line="440" w:lineRule="exact"/>
              <w:jc w:val="center"/>
              <w:rPr>
                <w:rFonts w:ascii="华文中宋" w:hAnsi="华文中宋" w:eastAsia="华文中宋"/>
                <w:sz w:val="28"/>
                <w:szCs w:val="28"/>
              </w:rPr>
            </w:pPr>
            <w:r>
              <w:rPr>
                <w:rFonts w:hint="eastAsia" w:ascii="华文中宋" w:hAnsi="华文中宋" w:eastAsia="华文中宋"/>
                <w:sz w:val="28"/>
                <w:szCs w:val="28"/>
              </w:rPr>
              <w:t>发布日期</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spacing w:line="560" w:lineRule="exact"/>
              <w:rPr>
                <w:rFonts w:ascii="仿宋" w:hAnsi="仿宋" w:eastAsia="仿宋"/>
                <w:sz w:val="24"/>
              </w:rPr>
            </w:pPr>
            <w:r>
              <w:rPr>
                <w:rFonts w:hint="eastAsia" w:ascii="仿宋" w:hAnsi="仿宋" w:eastAsia="仿宋" w:cs="Times New Roman"/>
                <w:color w:val="auto"/>
                <w:kern w:val="2"/>
                <w:sz w:val="24"/>
                <w:szCs w:val="24"/>
                <w:lang w:val="en-US" w:eastAsia="zh-CN" w:bidi="ar-SA"/>
              </w:rPr>
              <w:t>2020年 7 月10 日</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仿宋_GB2312" w:hAnsi="华文仿宋" w:eastAsia="仿宋_GB2312"/>
                <w:sz w:val="28"/>
                <w:szCs w:val="28"/>
              </w:rPr>
            </w:pPr>
            <w:r>
              <w:rPr>
                <w:rFonts w:hint="eastAsia" w:ascii="华文中宋" w:hAnsi="华文中宋" w:eastAsia="华文中宋"/>
                <w:sz w:val="28"/>
                <w:szCs w:val="28"/>
              </w:rPr>
              <w:t>作品时长</w:t>
            </w:r>
          </w:p>
        </w:tc>
        <w:tc>
          <w:tcPr>
            <w:tcW w:w="2693" w:type="dxa"/>
            <w:tcBorders>
              <w:top w:val="single" w:color="auto" w:sz="4" w:space="0"/>
              <w:left w:val="single" w:color="auto" w:sz="4" w:space="0"/>
              <w:bottom w:val="single" w:color="auto" w:sz="4" w:space="0"/>
              <w:right w:val="single" w:color="auto" w:sz="4" w:space="0"/>
            </w:tcBorders>
            <w:vAlign w:val="center"/>
          </w:tcPr>
          <w:p>
            <w:pPr>
              <w:widowControl/>
              <w:spacing w:line="560" w:lineRule="exact"/>
              <w:rPr>
                <w:rFonts w:ascii="仿宋_GB2312" w:hAnsi="华文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01" w:hRule="atLeast"/>
          <w:jc w:val="center"/>
        </w:trPr>
        <w:tc>
          <w:tcPr>
            <w:tcW w:w="965" w:type="dxa"/>
            <w:vAlign w:val="center"/>
          </w:tcPr>
          <w:p>
            <w:pPr>
              <w:spacing w:line="440" w:lineRule="exact"/>
              <w:jc w:val="center"/>
              <w:rPr>
                <w:rFonts w:ascii="华文中宋" w:hAnsi="华文中宋" w:eastAsia="华文中宋"/>
                <w:sz w:val="28"/>
                <w:szCs w:val="28"/>
              </w:rPr>
            </w:pPr>
            <w:r>
              <w:rPr>
                <w:rFonts w:hint="eastAsia" w:ascii="华文中宋" w:hAnsi="华文中宋" w:eastAsia="华文中宋"/>
                <w:sz w:val="28"/>
                <w:szCs w:val="28"/>
              </w:rPr>
              <w:t>作</w:t>
            </w:r>
          </w:p>
          <w:p>
            <w:pPr>
              <w:spacing w:line="440" w:lineRule="exact"/>
              <w:jc w:val="center"/>
              <w:rPr>
                <w:rFonts w:ascii="华文中宋" w:hAnsi="华文中宋" w:eastAsia="华文中宋"/>
                <w:sz w:val="28"/>
                <w:szCs w:val="28"/>
              </w:rPr>
            </w:pPr>
            <w:r>
              <w:rPr>
                <w:rFonts w:hint="eastAsia" w:ascii="华文中宋" w:hAnsi="华文中宋" w:eastAsia="华文中宋"/>
                <w:sz w:val="28"/>
                <w:szCs w:val="28"/>
              </w:rPr>
              <w:t>品</w:t>
            </w:r>
          </w:p>
          <w:p>
            <w:pPr>
              <w:spacing w:line="440" w:lineRule="exact"/>
              <w:jc w:val="center"/>
              <w:rPr>
                <w:rFonts w:ascii="华文中宋" w:hAnsi="华文中宋" w:eastAsia="华文中宋"/>
                <w:sz w:val="28"/>
                <w:szCs w:val="28"/>
              </w:rPr>
            </w:pPr>
            <w:r>
              <w:rPr>
                <w:rFonts w:hint="eastAsia" w:ascii="华文中宋" w:hAnsi="华文中宋" w:eastAsia="华文中宋"/>
                <w:sz w:val="28"/>
                <w:szCs w:val="28"/>
              </w:rPr>
              <w:t>评</w:t>
            </w:r>
          </w:p>
          <w:p>
            <w:pPr>
              <w:spacing w:line="440" w:lineRule="exact"/>
              <w:jc w:val="center"/>
              <w:rPr>
                <w:rFonts w:ascii="华文中宋" w:hAnsi="华文中宋" w:eastAsia="华文中宋"/>
                <w:sz w:val="28"/>
                <w:szCs w:val="28"/>
              </w:rPr>
            </w:pPr>
            <w:r>
              <w:rPr>
                <w:rFonts w:hint="eastAsia" w:ascii="华文中宋" w:hAnsi="华文中宋" w:eastAsia="华文中宋"/>
                <w:sz w:val="28"/>
                <w:szCs w:val="28"/>
              </w:rPr>
              <w:t>介</w:t>
            </w:r>
          </w:p>
        </w:tc>
        <w:tc>
          <w:tcPr>
            <w:tcW w:w="7451" w:type="dxa"/>
            <w:gridSpan w:val="4"/>
            <w:tcBorders>
              <w:top w:val="single" w:color="auto" w:sz="4" w:space="0"/>
              <w:left w:val="single" w:color="auto" w:sz="4" w:space="0"/>
              <w:bottom w:val="single" w:color="auto" w:sz="4" w:space="0"/>
              <w:right w:val="single" w:color="auto" w:sz="4" w:space="0"/>
            </w:tcBorders>
            <w:vAlign w:val="center"/>
          </w:tcPr>
          <w:p>
            <w:pPr>
              <w:ind w:firstLine="480" w:firstLineChars="200"/>
              <w:jc w:val="left"/>
              <w:rPr>
                <w:rFonts w:hint="eastAsia" w:ascii="仿宋" w:hAnsi="仿宋" w:eastAsia="仿宋" w:cs="Times New Roman"/>
                <w:color w:val="auto"/>
                <w:kern w:val="2"/>
                <w:sz w:val="24"/>
                <w:szCs w:val="24"/>
                <w:lang w:val="en-US" w:eastAsia="zh-CN" w:bidi="ar-SA"/>
              </w:rPr>
            </w:pPr>
            <w:r>
              <w:rPr>
                <w:rFonts w:hint="eastAsia" w:ascii="仿宋" w:hAnsi="仿宋" w:eastAsia="仿宋" w:cs="Times New Roman"/>
                <w:color w:val="auto"/>
                <w:kern w:val="2"/>
                <w:sz w:val="24"/>
                <w:szCs w:val="24"/>
                <w:lang w:val="en-US" w:eastAsia="zh-CN" w:bidi="ar-SA"/>
              </w:rPr>
              <w:t>该篇文章是本专栏围绕《习近平谈治国理政》（第三卷）网上宣传推出的“笔记君谈学习体会”系列导读的代表作，也是本系列第一篇作品。整篇文章视野宏观、逻辑清晰，整体上带领网民学习习近平总书记的这本权威著作，起到了很好的导读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01" w:hRule="atLeast"/>
          <w:jc w:val="center"/>
        </w:trPr>
        <w:tc>
          <w:tcPr>
            <w:tcW w:w="965" w:type="dxa"/>
            <w:vAlign w:val="center"/>
          </w:tcPr>
          <w:p>
            <w:pPr>
              <w:spacing w:line="440" w:lineRule="exact"/>
              <w:jc w:val="center"/>
              <w:rPr>
                <w:rFonts w:ascii="华文中宋" w:hAnsi="华文中宋" w:eastAsia="华文中宋"/>
                <w:sz w:val="28"/>
                <w:szCs w:val="28"/>
              </w:rPr>
            </w:pPr>
            <w:r>
              <w:rPr>
                <w:rFonts w:hint="eastAsia" w:ascii="华文中宋" w:hAnsi="华文中宋" w:eastAsia="华文中宋"/>
                <w:sz w:val="28"/>
                <w:szCs w:val="28"/>
              </w:rPr>
              <w:t>采</w:t>
            </w:r>
          </w:p>
          <w:p>
            <w:pPr>
              <w:spacing w:line="440" w:lineRule="exact"/>
              <w:jc w:val="center"/>
              <w:rPr>
                <w:rFonts w:ascii="华文中宋" w:hAnsi="华文中宋" w:eastAsia="华文中宋"/>
                <w:sz w:val="28"/>
                <w:szCs w:val="28"/>
              </w:rPr>
            </w:pPr>
            <w:r>
              <w:rPr>
                <w:rFonts w:hint="eastAsia" w:ascii="华文中宋" w:hAnsi="华文中宋" w:eastAsia="华文中宋"/>
                <w:sz w:val="28"/>
                <w:szCs w:val="28"/>
              </w:rPr>
              <w:t>编</w:t>
            </w:r>
          </w:p>
          <w:p>
            <w:pPr>
              <w:spacing w:line="440" w:lineRule="exact"/>
              <w:jc w:val="center"/>
              <w:rPr>
                <w:rFonts w:ascii="华文中宋" w:hAnsi="华文中宋" w:eastAsia="华文中宋"/>
                <w:sz w:val="28"/>
                <w:szCs w:val="28"/>
              </w:rPr>
            </w:pPr>
            <w:r>
              <w:rPr>
                <w:rFonts w:hint="eastAsia" w:ascii="华文中宋" w:hAnsi="华文中宋" w:eastAsia="华文中宋"/>
                <w:sz w:val="28"/>
                <w:szCs w:val="28"/>
              </w:rPr>
              <w:t>过</w:t>
            </w:r>
          </w:p>
          <w:p>
            <w:pPr>
              <w:spacing w:line="440" w:lineRule="exact"/>
              <w:jc w:val="center"/>
              <w:rPr>
                <w:rFonts w:ascii="华文中宋" w:hAnsi="华文中宋" w:eastAsia="华文中宋"/>
                <w:sz w:val="28"/>
                <w:szCs w:val="28"/>
              </w:rPr>
            </w:pPr>
            <w:r>
              <w:rPr>
                <w:rFonts w:hint="eastAsia" w:ascii="华文中宋" w:hAnsi="华文中宋" w:eastAsia="华文中宋"/>
                <w:sz w:val="28"/>
                <w:szCs w:val="28"/>
              </w:rPr>
              <w:t>程</w:t>
            </w:r>
          </w:p>
        </w:tc>
        <w:tc>
          <w:tcPr>
            <w:tcW w:w="7451" w:type="dxa"/>
            <w:gridSpan w:val="4"/>
            <w:tcBorders>
              <w:top w:val="single" w:color="auto" w:sz="4" w:space="0"/>
              <w:left w:val="single" w:color="auto" w:sz="4" w:space="0"/>
              <w:bottom w:val="single" w:color="auto" w:sz="4" w:space="0"/>
              <w:right w:val="single" w:color="auto" w:sz="4" w:space="0"/>
            </w:tcBorders>
            <w:vAlign w:val="center"/>
          </w:tcPr>
          <w:p>
            <w:pPr>
              <w:ind w:firstLine="480" w:firstLineChars="200"/>
              <w:jc w:val="left"/>
              <w:rPr>
                <w:rFonts w:hint="eastAsia" w:ascii="仿宋" w:hAnsi="仿宋" w:eastAsia="仿宋" w:cs="Times New Roman"/>
                <w:color w:val="auto"/>
                <w:kern w:val="2"/>
                <w:sz w:val="24"/>
                <w:szCs w:val="24"/>
                <w:lang w:val="en-US" w:eastAsia="zh-CN" w:bidi="ar-SA"/>
              </w:rPr>
            </w:pPr>
            <w:r>
              <w:rPr>
                <w:rFonts w:hint="eastAsia" w:ascii="仿宋" w:hAnsi="仿宋" w:eastAsia="仿宋" w:cs="Times New Roman"/>
                <w:color w:val="auto"/>
                <w:kern w:val="2"/>
                <w:sz w:val="24"/>
                <w:szCs w:val="24"/>
                <w:lang w:val="en-US" w:eastAsia="zh-CN" w:bidi="ar-SA"/>
              </w:rPr>
              <w:t>本系列共计推出原创网文21篇，在“学而时习”微信公众号建立专辑逐篇推出，其中这篇文章从《习近平谈治国理政》（第三卷）刊发的经典文献和图片入手，整体介绍书中的19个专题、92篇文章和41幅图片，准确引导网民认识到“权威著作怎么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01" w:hRule="atLeast"/>
          <w:jc w:val="center"/>
        </w:trPr>
        <w:tc>
          <w:tcPr>
            <w:tcW w:w="9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华文中宋" w:hAnsi="华文中宋" w:eastAsia="华文中宋"/>
                <w:sz w:val="28"/>
                <w:szCs w:val="28"/>
              </w:rPr>
            </w:pPr>
            <w:r>
              <w:rPr>
                <w:rFonts w:hint="eastAsia" w:ascii="华文中宋" w:hAnsi="华文中宋" w:eastAsia="华文中宋"/>
                <w:sz w:val="28"/>
                <w:szCs w:val="28"/>
              </w:rPr>
              <w:t>社</w:t>
            </w:r>
          </w:p>
          <w:p>
            <w:pPr>
              <w:spacing w:line="440" w:lineRule="exact"/>
              <w:jc w:val="center"/>
              <w:rPr>
                <w:rFonts w:ascii="华文中宋" w:hAnsi="华文中宋" w:eastAsia="华文中宋"/>
                <w:sz w:val="28"/>
                <w:szCs w:val="28"/>
              </w:rPr>
            </w:pPr>
            <w:r>
              <w:rPr>
                <w:rFonts w:hint="eastAsia" w:ascii="华文中宋" w:hAnsi="华文中宋" w:eastAsia="华文中宋"/>
                <w:sz w:val="28"/>
                <w:szCs w:val="28"/>
              </w:rPr>
              <w:t>会</w:t>
            </w:r>
          </w:p>
          <w:p>
            <w:pPr>
              <w:spacing w:line="440" w:lineRule="exact"/>
              <w:jc w:val="center"/>
              <w:rPr>
                <w:rFonts w:ascii="华文中宋" w:hAnsi="华文中宋" w:eastAsia="华文中宋"/>
                <w:sz w:val="28"/>
                <w:szCs w:val="28"/>
              </w:rPr>
            </w:pPr>
            <w:r>
              <w:rPr>
                <w:rFonts w:hint="eastAsia" w:ascii="华文中宋" w:hAnsi="华文中宋" w:eastAsia="华文中宋"/>
                <w:sz w:val="28"/>
                <w:szCs w:val="28"/>
              </w:rPr>
              <w:t>效</w:t>
            </w:r>
          </w:p>
          <w:p>
            <w:pPr>
              <w:spacing w:line="440" w:lineRule="exact"/>
              <w:jc w:val="center"/>
              <w:rPr>
                <w:rFonts w:ascii="华文中宋" w:hAnsi="华文中宋" w:eastAsia="华文中宋"/>
                <w:sz w:val="28"/>
                <w:szCs w:val="28"/>
              </w:rPr>
            </w:pPr>
            <w:r>
              <w:rPr>
                <w:rFonts w:hint="eastAsia" w:ascii="华文中宋" w:hAnsi="华文中宋" w:eastAsia="华文中宋"/>
                <w:sz w:val="28"/>
                <w:szCs w:val="28"/>
              </w:rPr>
              <w:t>果</w:t>
            </w:r>
          </w:p>
        </w:tc>
        <w:tc>
          <w:tcPr>
            <w:tcW w:w="7451" w:type="dxa"/>
            <w:gridSpan w:val="4"/>
            <w:tcBorders>
              <w:top w:val="single" w:color="auto" w:sz="4" w:space="0"/>
              <w:left w:val="single" w:color="auto" w:sz="4" w:space="0"/>
              <w:bottom w:val="single" w:color="auto" w:sz="4" w:space="0"/>
              <w:right w:val="single" w:color="auto" w:sz="4" w:space="0"/>
            </w:tcBorders>
            <w:vAlign w:val="center"/>
          </w:tcPr>
          <w:p>
            <w:pPr>
              <w:ind w:firstLine="480" w:firstLineChars="200"/>
              <w:jc w:val="left"/>
              <w:rPr>
                <w:rFonts w:hint="eastAsia" w:ascii="仿宋" w:hAnsi="仿宋" w:eastAsia="仿宋" w:cs="Times New Roman"/>
                <w:color w:val="auto"/>
                <w:kern w:val="2"/>
                <w:sz w:val="24"/>
                <w:szCs w:val="24"/>
                <w:lang w:val="en-US" w:eastAsia="zh-CN" w:bidi="ar-SA"/>
              </w:rPr>
            </w:pPr>
            <w:r>
              <w:rPr>
                <w:rFonts w:hint="eastAsia" w:ascii="仿宋" w:hAnsi="仿宋" w:eastAsia="仿宋" w:cs="Times New Roman"/>
                <w:color w:val="auto"/>
                <w:kern w:val="2"/>
                <w:sz w:val="24"/>
                <w:szCs w:val="24"/>
                <w:lang w:val="en-US" w:eastAsia="zh-CN" w:bidi="ar-SA"/>
              </w:rPr>
              <w:t>《习近平谈治国理政》（第三卷）出版之后引起广泛关注和热议，成为广大党员干部群众第一时间学习的案头书，如何引导广大网民从宏观角度认识和理解这本权威著作？这篇文章以目录和图片入手，很巧妙地帮助网民建构了整体的逻辑认识，吸引大批网民后续积极跟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01" w:hRule="atLeast"/>
          <w:jc w:val="center"/>
        </w:trPr>
        <w:tc>
          <w:tcPr>
            <w:tcW w:w="965" w:type="dxa"/>
            <w:vAlign w:val="center"/>
          </w:tcPr>
          <w:p>
            <w:pPr>
              <w:spacing w:line="440" w:lineRule="exact"/>
              <w:jc w:val="center"/>
              <w:rPr>
                <w:rFonts w:ascii="华文中宋" w:hAnsi="华文中宋" w:eastAsia="华文中宋"/>
                <w:sz w:val="28"/>
                <w:szCs w:val="28"/>
              </w:rPr>
            </w:pPr>
            <w:r>
              <w:rPr>
                <w:rFonts w:hint="eastAsia" w:ascii="华文中宋" w:hAnsi="华文中宋" w:eastAsia="华文中宋"/>
                <w:sz w:val="28"/>
                <w:szCs w:val="28"/>
              </w:rPr>
              <w:t>全</w:t>
            </w:r>
          </w:p>
          <w:p>
            <w:pPr>
              <w:spacing w:line="440" w:lineRule="exact"/>
              <w:jc w:val="center"/>
              <w:rPr>
                <w:rFonts w:ascii="华文中宋" w:hAnsi="华文中宋" w:eastAsia="华文中宋"/>
                <w:sz w:val="28"/>
                <w:szCs w:val="28"/>
              </w:rPr>
            </w:pPr>
            <w:r>
              <w:rPr>
                <w:rFonts w:hint="eastAsia" w:ascii="华文中宋" w:hAnsi="华文中宋" w:eastAsia="华文中宋"/>
                <w:sz w:val="28"/>
                <w:szCs w:val="28"/>
              </w:rPr>
              <w:t>媒</w:t>
            </w:r>
          </w:p>
          <w:p>
            <w:pPr>
              <w:spacing w:line="440" w:lineRule="exact"/>
              <w:jc w:val="center"/>
              <w:rPr>
                <w:rFonts w:ascii="华文中宋" w:hAnsi="华文中宋" w:eastAsia="华文中宋"/>
                <w:sz w:val="28"/>
                <w:szCs w:val="28"/>
              </w:rPr>
            </w:pPr>
            <w:r>
              <w:rPr>
                <w:rFonts w:hint="eastAsia" w:ascii="华文中宋" w:hAnsi="华文中宋" w:eastAsia="华文中宋"/>
                <w:sz w:val="28"/>
                <w:szCs w:val="28"/>
              </w:rPr>
              <w:t>体</w:t>
            </w:r>
          </w:p>
          <w:p>
            <w:pPr>
              <w:spacing w:line="440" w:lineRule="exact"/>
              <w:jc w:val="center"/>
              <w:rPr>
                <w:rFonts w:ascii="华文中宋" w:hAnsi="华文中宋" w:eastAsia="华文中宋"/>
                <w:sz w:val="28"/>
                <w:szCs w:val="28"/>
              </w:rPr>
            </w:pPr>
            <w:r>
              <w:rPr>
                <w:rFonts w:hint="eastAsia" w:ascii="华文中宋" w:hAnsi="华文中宋" w:eastAsia="华文中宋"/>
                <w:sz w:val="28"/>
                <w:szCs w:val="28"/>
              </w:rPr>
              <w:t>传</w:t>
            </w:r>
          </w:p>
          <w:p>
            <w:pPr>
              <w:spacing w:line="440" w:lineRule="exact"/>
              <w:jc w:val="center"/>
              <w:rPr>
                <w:rFonts w:ascii="华文中宋" w:hAnsi="华文中宋" w:eastAsia="华文中宋"/>
                <w:sz w:val="28"/>
                <w:szCs w:val="28"/>
              </w:rPr>
            </w:pPr>
            <w:r>
              <w:rPr>
                <w:rFonts w:hint="eastAsia" w:ascii="华文中宋" w:hAnsi="华文中宋" w:eastAsia="华文中宋"/>
                <w:sz w:val="28"/>
                <w:szCs w:val="28"/>
              </w:rPr>
              <w:t>播</w:t>
            </w:r>
          </w:p>
          <w:p>
            <w:pPr>
              <w:spacing w:line="440" w:lineRule="exact"/>
              <w:jc w:val="center"/>
              <w:rPr>
                <w:rFonts w:ascii="华文中宋" w:hAnsi="华文中宋" w:eastAsia="华文中宋"/>
                <w:sz w:val="28"/>
                <w:szCs w:val="28"/>
              </w:rPr>
            </w:pPr>
            <w:r>
              <w:rPr>
                <w:rFonts w:hint="eastAsia" w:ascii="华文中宋" w:hAnsi="华文中宋" w:eastAsia="华文中宋"/>
                <w:sz w:val="28"/>
                <w:szCs w:val="28"/>
              </w:rPr>
              <w:t>实</w:t>
            </w:r>
          </w:p>
          <w:p>
            <w:pPr>
              <w:spacing w:line="440" w:lineRule="exact"/>
              <w:jc w:val="center"/>
              <w:rPr>
                <w:rFonts w:ascii="华文中宋" w:hAnsi="华文中宋" w:eastAsia="华文中宋"/>
                <w:sz w:val="28"/>
                <w:szCs w:val="28"/>
              </w:rPr>
            </w:pPr>
            <w:r>
              <w:rPr>
                <w:rFonts w:hint="eastAsia" w:ascii="华文中宋" w:hAnsi="华文中宋" w:eastAsia="华文中宋"/>
                <w:sz w:val="28"/>
                <w:szCs w:val="28"/>
              </w:rPr>
              <w:t>效</w:t>
            </w:r>
          </w:p>
        </w:tc>
        <w:tc>
          <w:tcPr>
            <w:tcW w:w="7451" w:type="dxa"/>
            <w:gridSpan w:val="4"/>
            <w:tcBorders>
              <w:top w:val="single" w:color="auto" w:sz="4" w:space="0"/>
              <w:left w:val="single" w:color="auto" w:sz="4" w:space="0"/>
              <w:bottom w:val="single" w:color="auto" w:sz="4" w:space="0"/>
              <w:right w:val="single" w:color="auto" w:sz="4" w:space="0"/>
            </w:tcBorders>
            <w:vAlign w:val="center"/>
          </w:tcPr>
          <w:p>
            <w:pPr>
              <w:ind w:firstLine="480" w:firstLineChars="200"/>
              <w:jc w:val="left"/>
              <w:rPr>
                <w:rFonts w:hint="eastAsia" w:ascii="仿宋" w:hAnsi="仿宋" w:eastAsia="仿宋" w:cs="Times New Roman"/>
                <w:color w:val="auto"/>
                <w:kern w:val="2"/>
                <w:sz w:val="24"/>
                <w:szCs w:val="24"/>
                <w:lang w:val="en-US" w:eastAsia="zh-CN" w:bidi="ar-SA"/>
              </w:rPr>
            </w:pPr>
            <w:r>
              <w:rPr>
                <w:rFonts w:hint="eastAsia" w:ascii="仿宋" w:hAnsi="仿宋" w:eastAsia="仿宋" w:cs="Times New Roman"/>
                <w:color w:val="auto"/>
                <w:kern w:val="2"/>
                <w:sz w:val="24"/>
                <w:szCs w:val="24"/>
                <w:lang w:val="en-US" w:eastAsia="zh-CN" w:bidi="ar-SA"/>
              </w:rPr>
              <w:t>《习近平谈治国理政》（第三卷）出版之后引起广泛关注和热议，成为广大党员干部群众第一时间学习的案头书，如何引导广大网民从宏观角度认识和理解这本权威著作？这篇文章以目录和图片入手，很巧妙地帮助网民建构了整体的逻辑认识，吸引大批网民后续积极跟学。</w:t>
            </w:r>
          </w:p>
        </w:tc>
      </w:tr>
    </w:tbl>
    <w:p>
      <w:pPr>
        <w:tabs>
          <w:tab w:val="right" w:pos="8730"/>
        </w:tabs>
        <w:spacing w:line="580" w:lineRule="exact"/>
        <w:ind w:firstLine="280" w:firstLineChars="100"/>
        <w:outlineLvl w:val="0"/>
        <w:rPr>
          <w:rFonts w:ascii="华文中宋" w:hAnsi="华文中宋" w:eastAsia="华文中宋"/>
          <w:sz w:val="36"/>
          <w:szCs w:val="36"/>
        </w:rPr>
      </w:pPr>
      <w:r>
        <w:rPr>
          <w:rFonts w:hint="eastAsia" w:ascii="仿宋" w:hAnsi="仿宋" w:eastAsia="仿宋"/>
          <w:sz w:val="28"/>
          <w:szCs w:val="28"/>
        </w:rPr>
        <w:t>此表可从中国记协网</w:t>
      </w:r>
      <w:r>
        <w:fldChar w:fldCharType="begin"/>
      </w:r>
      <w:r>
        <w:instrText xml:space="preserve"> HYPERLINK "http://www.zgjx.com" </w:instrText>
      </w:r>
      <w:r>
        <w:fldChar w:fldCharType="separate"/>
      </w:r>
      <w:r>
        <w:rPr>
          <w:rStyle w:val="12"/>
          <w:rFonts w:hint="eastAsia" w:ascii="仿宋" w:hAnsi="仿宋" w:eastAsia="仿宋"/>
          <w:sz w:val="28"/>
          <w:szCs w:val="28"/>
        </w:rPr>
        <w:t>www.zgjx.com</w:t>
      </w:r>
      <w:r>
        <w:rPr>
          <w:rStyle w:val="12"/>
          <w:rFonts w:hint="eastAsia" w:ascii="仿宋" w:hAnsi="仿宋" w:eastAsia="仿宋"/>
          <w:sz w:val="28"/>
          <w:szCs w:val="28"/>
        </w:rPr>
        <w:fldChar w:fldCharType="end"/>
      </w:r>
      <w:r>
        <w:rPr>
          <w:rFonts w:hint="eastAsia" w:ascii="仿宋" w:hAnsi="仿宋" w:eastAsia="仿宋"/>
          <w:sz w:val="28"/>
          <w:szCs w:val="28"/>
        </w:rPr>
        <w:t>下载。</w:t>
      </w:r>
    </w:p>
    <w:p>
      <w:pPr>
        <w:rPr>
          <w:rFonts w:ascii="华文中宋" w:hAnsi="华文中宋" w:eastAsia="华文中宋"/>
          <w:sz w:val="36"/>
          <w:szCs w:val="36"/>
        </w:rPr>
      </w:pPr>
      <w:r>
        <w:rPr>
          <w:rFonts w:ascii="华文中宋" w:hAnsi="华文中宋" w:eastAsia="华文中宋"/>
          <w:sz w:val="36"/>
          <w:szCs w:val="36"/>
        </w:rPr>
        <w:br w:type="page"/>
      </w:r>
    </w:p>
    <w:p>
      <w:pPr>
        <w:spacing w:line="540" w:lineRule="exact"/>
        <w:jc w:val="center"/>
        <w:rPr>
          <w:rFonts w:hint="eastAsia" w:ascii="方正小标宋_GBK" w:hAnsi="方正小标宋_GBK" w:eastAsia="方正小标宋_GBK" w:cs="方正小标宋_GBK"/>
          <w:sz w:val="36"/>
          <w:szCs w:val="36"/>
          <w:lang w:val="en-US" w:eastAsia="zh-CN"/>
        </w:rPr>
      </w:pPr>
      <w:r>
        <w:rPr>
          <w:rFonts w:hint="eastAsia" w:ascii="方正小标宋_GBK" w:hAnsi="方正小标宋_GBK" w:eastAsia="方正小标宋_GBK" w:cs="方正小标宋_GBK"/>
          <w:sz w:val="36"/>
          <w:szCs w:val="36"/>
          <w:lang w:val="en-US" w:eastAsia="zh-CN"/>
        </w:rPr>
        <w:t>有深意更有寓意</w:t>
      </w:r>
    </w:p>
    <w:p>
      <w:pPr>
        <w:spacing w:line="540" w:lineRule="exact"/>
        <w:rPr>
          <w:rFonts w:hint="eastAsia" w:ascii="楷体" w:hAnsi="楷体" w:eastAsia="楷体" w:cs="宋体"/>
          <w:b/>
          <w:bCs/>
          <w:kern w:val="0"/>
          <w:sz w:val="28"/>
          <w:szCs w:val="28"/>
          <w:lang w:eastAsia="zh-CN"/>
        </w:rPr>
      </w:pPr>
    </w:p>
    <w:p>
      <w:pPr>
        <w:spacing w:line="540" w:lineRule="exact"/>
        <w:jc w:val="center"/>
        <w:rPr>
          <w:rFonts w:hint="eastAsia" w:ascii="楷体" w:hAnsi="楷体" w:eastAsia="楷体" w:cs="宋体"/>
          <w:b/>
          <w:bCs/>
          <w:kern w:val="0"/>
          <w:sz w:val="28"/>
          <w:szCs w:val="28"/>
          <w:lang w:eastAsia="zh-CN"/>
        </w:rPr>
      </w:pPr>
      <w:r>
        <w:rPr>
          <w:rFonts w:hint="eastAsia" w:ascii="楷体" w:hAnsi="楷体" w:eastAsia="楷体" w:cs="宋体"/>
          <w:b/>
          <w:bCs/>
          <w:kern w:val="0"/>
          <w:sz w:val="28"/>
          <w:szCs w:val="28"/>
          <w:lang w:eastAsia="zh-CN"/>
        </w:rPr>
        <w:t>作品二维码</w:t>
      </w:r>
    </w:p>
    <w:p>
      <w:pPr>
        <w:jc w:val="center"/>
        <w:rPr>
          <w:rFonts w:hint="eastAsia" w:ascii="楷体" w:hAnsi="楷体" w:eastAsia="楷体" w:cs="宋体"/>
          <w:b/>
          <w:bCs/>
          <w:kern w:val="0"/>
          <w:sz w:val="28"/>
          <w:szCs w:val="28"/>
          <w:lang w:eastAsia="zh-CN"/>
        </w:rPr>
      </w:pPr>
      <w:r>
        <w:rPr>
          <w:rFonts w:hint="eastAsia" w:ascii="楷体" w:hAnsi="楷体" w:eastAsia="楷体" w:cs="宋体"/>
          <w:b/>
          <w:bCs/>
          <w:kern w:val="0"/>
          <w:sz w:val="28"/>
          <w:szCs w:val="28"/>
          <w:lang w:eastAsia="zh-CN"/>
        </w:rPr>
        <w:drawing>
          <wp:inline distT="0" distB="0" distL="114300" distR="114300">
            <wp:extent cx="2438400" cy="2438400"/>
            <wp:effectExtent l="0" t="0" r="0" b="0"/>
            <wp:docPr id="2" name="图片 2" descr="webwxgetmsg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webwxgetmsgimg"/>
                    <pic:cNvPicPr>
                      <a:picLocks noChangeAspect="1"/>
                    </pic:cNvPicPr>
                  </pic:nvPicPr>
                  <pic:blipFill>
                    <a:blip r:embed="rId10"/>
                    <a:stretch>
                      <a:fillRect/>
                    </a:stretch>
                  </pic:blipFill>
                  <pic:spPr>
                    <a:xfrm>
                      <a:off x="0" y="0"/>
                      <a:ext cx="2438400" cy="2438400"/>
                    </a:xfrm>
                    <a:prstGeom prst="rect">
                      <a:avLst/>
                    </a:prstGeom>
                  </pic:spPr>
                </pic:pic>
              </a:graphicData>
            </a:graphic>
          </wp:inline>
        </w:drawing>
      </w:r>
    </w:p>
    <w:p>
      <w:pPr>
        <w:rPr>
          <w:rFonts w:hint="eastAsia" w:ascii="楷体" w:hAnsi="楷体" w:eastAsia="楷体" w:cs="宋体"/>
          <w:b/>
          <w:bCs/>
          <w:kern w:val="0"/>
          <w:sz w:val="28"/>
          <w:szCs w:val="28"/>
          <w:lang w:eastAsia="zh-CN"/>
        </w:rPr>
      </w:pPr>
      <w:r>
        <w:rPr>
          <w:rFonts w:hint="eastAsia" w:ascii="楷体" w:hAnsi="楷体" w:eastAsia="楷体" w:cs="宋体"/>
          <w:b/>
          <w:bCs/>
          <w:kern w:val="0"/>
          <w:sz w:val="28"/>
          <w:szCs w:val="28"/>
        </w:rPr>
        <w:br w:type="page"/>
      </w:r>
    </w:p>
    <w:p>
      <w:pPr>
        <w:spacing w:line="540" w:lineRule="exact"/>
        <w:jc w:val="center"/>
        <w:rPr>
          <w:rFonts w:hint="eastAsia" w:ascii="方正小标宋_GBK" w:hAnsi="方正小标宋_GBK" w:eastAsia="方正小标宋_GBK" w:cs="方正小标宋_GBK"/>
          <w:sz w:val="36"/>
          <w:szCs w:val="36"/>
          <w:lang w:val="en-US" w:eastAsia="zh-CN"/>
        </w:rPr>
      </w:pPr>
      <w:r>
        <w:rPr>
          <w:rFonts w:hint="eastAsia" w:ascii="方正小标宋_GBK" w:hAnsi="方正小标宋_GBK" w:eastAsia="方正小标宋_GBK" w:cs="方正小标宋_GBK"/>
          <w:sz w:val="36"/>
          <w:szCs w:val="36"/>
          <w:lang w:val="en-US" w:eastAsia="zh-CN"/>
        </w:rPr>
        <w:t>《习近平谈治国理政》第三卷讲了什么、怎么学</w:t>
      </w:r>
    </w:p>
    <w:p>
      <w:pPr>
        <w:spacing w:line="540" w:lineRule="exact"/>
        <w:jc w:val="center"/>
        <w:rPr>
          <w:rFonts w:hint="eastAsia" w:ascii="楷体" w:hAnsi="楷体" w:eastAsia="楷体" w:cs="宋体"/>
          <w:b/>
          <w:bCs/>
          <w:kern w:val="0"/>
          <w:sz w:val="28"/>
          <w:szCs w:val="28"/>
          <w:lang w:eastAsia="zh-CN"/>
        </w:rPr>
      </w:pPr>
    </w:p>
    <w:p>
      <w:pPr>
        <w:spacing w:line="540" w:lineRule="exact"/>
        <w:jc w:val="center"/>
        <w:rPr>
          <w:rFonts w:hint="eastAsia" w:ascii="楷体" w:hAnsi="楷体" w:eastAsia="楷体" w:cs="宋体"/>
          <w:b/>
          <w:bCs/>
          <w:kern w:val="0"/>
          <w:sz w:val="28"/>
          <w:szCs w:val="28"/>
          <w:lang w:eastAsia="zh-CN"/>
        </w:rPr>
      </w:pPr>
      <w:r>
        <w:rPr>
          <w:rFonts w:hint="eastAsia" w:ascii="楷体" w:hAnsi="楷体" w:eastAsia="楷体" w:cs="宋体"/>
          <w:b/>
          <w:bCs/>
          <w:kern w:val="0"/>
          <w:sz w:val="28"/>
          <w:szCs w:val="28"/>
          <w:lang w:eastAsia="zh-CN"/>
        </w:rPr>
        <w:t>作品二维码</w:t>
      </w:r>
    </w:p>
    <w:p>
      <w:pPr>
        <w:jc w:val="center"/>
        <w:rPr>
          <w:rFonts w:hint="eastAsia" w:ascii="楷体" w:hAnsi="楷体" w:eastAsia="楷体" w:cs="宋体"/>
          <w:b/>
          <w:bCs/>
          <w:kern w:val="0"/>
          <w:sz w:val="28"/>
          <w:szCs w:val="28"/>
        </w:rPr>
      </w:pPr>
      <w:r>
        <w:rPr>
          <w:rFonts w:hint="eastAsia" w:ascii="仿宋_GB2312" w:hAnsi="仿宋" w:eastAsia="仿宋_GB2312" w:cstheme="minorBidi"/>
          <w:kern w:val="2"/>
          <w:sz w:val="24"/>
          <w:szCs w:val="24"/>
          <w:lang w:val="en-US" w:eastAsia="zh-CN" w:bidi="ar-SA"/>
        </w:rPr>
        <w:drawing>
          <wp:inline distT="0" distB="0" distL="114300" distR="114300">
            <wp:extent cx="2726055" cy="2726055"/>
            <wp:effectExtent l="0" t="0" r="17145" b="17145"/>
            <wp:docPr id="3" name="图片 3" descr="二维码图片_5月8日20时26分28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二维码图片_5月8日20时26分28秒"/>
                    <pic:cNvPicPr>
                      <a:picLocks noChangeAspect="1"/>
                    </pic:cNvPicPr>
                  </pic:nvPicPr>
                  <pic:blipFill>
                    <a:blip r:embed="rId11"/>
                    <a:stretch>
                      <a:fillRect/>
                    </a:stretch>
                  </pic:blipFill>
                  <pic:spPr>
                    <a:xfrm>
                      <a:off x="0" y="0"/>
                      <a:ext cx="2726055" cy="2726055"/>
                    </a:xfrm>
                    <a:prstGeom prst="rect">
                      <a:avLst/>
                    </a:prstGeom>
                  </pic:spPr>
                </pic:pic>
              </a:graphicData>
            </a:graphic>
          </wp:inline>
        </w:drawing>
      </w:r>
      <w:r>
        <w:rPr>
          <w:rFonts w:hint="eastAsia" w:ascii="楷体" w:hAnsi="楷体" w:eastAsia="楷体" w:cs="宋体"/>
          <w:b/>
          <w:bCs/>
          <w:kern w:val="0"/>
          <w:sz w:val="28"/>
          <w:szCs w:val="28"/>
        </w:rPr>
        <w:br w:type="textWrapping"/>
      </w:r>
    </w:p>
    <w:p>
      <w:pPr>
        <w:rPr>
          <w:rFonts w:hint="eastAsia" w:ascii="楷体" w:hAnsi="楷体" w:eastAsia="楷体" w:cs="宋体"/>
          <w:b/>
          <w:bCs/>
          <w:kern w:val="0"/>
          <w:sz w:val="28"/>
          <w:szCs w:val="28"/>
        </w:rPr>
      </w:pPr>
      <w:r>
        <w:rPr>
          <w:rFonts w:hint="eastAsia" w:ascii="楷体" w:hAnsi="楷体" w:eastAsia="楷体" w:cs="宋体"/>
          <w:b/>
          <w:bCs/>
          <w:kern w:val="0"/>
          <w:sz w:val="28"/>
          <w:szCs w:val="28"/>
        </w:rPr>
        <w:br w:type="page"/>
      </w:r>
    </w:p>
    <w:p>
      <w:pPr>
        <w:jc w:val="center"/>
        <w:rPr>
          <w:rFonts w:hint="eastAsia" w:ascii="楷体" w:hAnsi="楷体" w:eastAsia="楷体" w:cs="宋体"/>
          <w:b/>
          <w:bCs/>
          <w:kern w:val="0"/>
          <w:sz w:val="28"/>
          <w:szCs w:val="28"/>
        </w:rPr>
      </w:pPr>
    </w:p>
    <w:p>
      <w:pPr>
        <w:spacing w:line="540" w:lineRule="exact"/>
        <w:jc w:val="center"/>
        <w:rPr>
          <w:rFonts w:hint="eastAsia" w:ascii="楷体" w:hAnsi="楷体" w:eastAsia="楷体" w:cs="宋体"/>
          <w:b/>
          <w:bCs/>
          <w:kern w:val="0"/>
          <w:sz w:val="28"/>
          <w:szCs w:val="28"/>
          <w:lang w:eastAsia="zh-CN"/>
        </w:rPr>
      </w:pPr>
      <w:r>
        <w:rPr>
          <w:rFonts w:hint="eastAsia" w:ascii="方正小标宋_GBK" w:hAnsi="方正小标宋_GBK" w:eastAsia="方正小标宋_GBK" w:cs="方正小标宋_GBK"/>
          <w:sz w:val="36"/>
          <w:szCs w:val="36"/>
          <w:lang w:val="en-US" w:eastAsia="zh-CN"/>
        </w:rPr>
        <w:t>学而时习栏目</w:t>
      </w:r>
    </w:p>
    <w:p>
      <w:pPr>
        <w:spacing w:line="540" w:lineRule="exact"/>
        <w:rPr>
          <w:rFonts w:hint="eastAsia" w:ascii="楷体" w:hAnsi="楷体" w:eastAsia="楷体" w:cs="宋体"/>
          <w:b/>
          <w:bCs/>
          <w:kern w:val="0"/>
          <w:sz w:val="28"/>
          <w:szCs w:val="28"/>
          <w:lang w:eastAsia="zh-CN"/>
        </w:rPr>
      </w:pPr>
    </w:p>
    <w:p>
      <w:pPr>
        <w:spacing w:line="540" w:lineRule="exact"/>
        <w:jc w:val="center"/>
        <w:rPr>
          <w:rFonts w:hint="eastAsia" w:ascii="楷体" w:hAnsi="楷体" w:eastAsia="楷体"/>
          <w:b/>
          <w:sz w:val="30"/>
          <w:szCs w:val="30"/>
        </w:rPr>
      </w:pPr>
      <w:r>
        <w:rPr>
          <w:rFonts w:hint="eastAsia" w:ascii="楷体" w:hAnsi="楷体" w:eastAsia="楷体" w:cs="宋体"/>
          <w:b/>
          <w:bCs/>
          <w:kern w:val="0"/>
          <w:sz w:val="28"/>
          <w:szCs w:val="28"/>
          <w:lang w:eastAsia="zh-CN"/>
        </w:rPr>
        <w:t>栏目二维码</w:t>
      </w:r>
    </w:p>
    <w:p>
      <w:pPr>
        <w:jc w:val="center"/>
        <w:rPr>
          <w:rFonts w:hint="eastAsia" w:ascii="楷体" w:hAnsi="楷体" w:eastAsia="楷体"/>
          <w:b/>
          <w:sz w:val="30"/>
          <w:szCs w:val="30"/>
        </w:rPr>
      </w:pPr>
      <w:r>
        <w:rPr>
          <w:rFonts w:hint="eastAsia"/>
          <w:lang w:val="en-US" w:eastAsia="zh-CN"/>
        </w:rPr>
        <w:drawing>
          <wp:inline distT="0" distB="0" distL="114300" distR="114300">
            <wp:extent cx="3056890" cy="3056890"/>
            <wp:effectExtent l="0" t="0" r="10160" b="10160"/>
            <wp:docPr id="1" name="图片 1" descr="qrcode_for_gh_162b4c6f1db2_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rcode_for_gh_162b4c6f1db2_430"/>
                    <pic:cNvPicPr>
                      <a:picLocks noChangeAspect="1"/>
                    </pic:cNvPicPr>
                  </pic:nvPicPr>
                  <pic:blipFill>
                    <a:blip r:embed="rId12"/>
                    <a:stretch>
                      <a:fillRect/>
                    </a:stretch>
                  </pic:blipFill>
                  <pic:spPr>
                    <a:xfrm>
                      <a:off x="0" y="0"/>
                      <a:ext cx="3056890" cy="3056890"/>
                    </a:xfrm>
                    <a:prstGeom prst="rect">
                      <a:avLst/>
                    </a:prstGeom>
                  </pic:spPr>
                </pic:pic>
              </a:graphicData>
            </a:graphic>
          </wp:inline>
        </w:drawing>
      </w:r>
      <w:r>
        <w:rPr>
          <w:rFonts w:hint="eastAsia" w:ascii="楷体" w:hAnsi="楷体" w:eastAsia="楷体"/>
          <w:b/>
          <w:sz w:val="30"/>
          <w:szCs w:val="30"/>
        </w:rPr>
        <w:br w:type="page"/>
      </w:r>
    </w:p>
    <w:p>
      <w:pPr>
        <w:widowControl/>
        <w:jc w:val="left"/>
        <w:rPr>
          <w:rFonts w:ascii="楷体" w:hAnsi="楷体" w:eastAsia="楷体"/>
          <w:b/>
          <w:sz w:val="30"/>
          <w:szCs w:val="30"/>
        </w:rPr>
      </w:pPr>
      <w:r>
        <w:rPr>
          <w:rFonts w:hint="eastAsia" w:ascii="楷体" w:hAnsi="楷体" w:eastAsia="楷体"/>
          <w:b/>
          <w:sz w:val="30"/>
          <w:szCs w:val="30"/>
        </w:rPr>
        <w:t>附件</w:t>
      </w:r>
      <w:r>
        <w:rPr>
          <w:rFonts w:ascii="楷体" w:hAnsi="楷体" w:eastAsia="楷体"/>
          <w:b/>
          <w:sz w:val="30"/>
          <w:szCs w:val="30"/>
        </w:rPr>
        <w:t>7</w:t>
      </w:r>
    </w:p>
    <w:p>
      <w:pPr>
        <w:spacing w:line="560" w:lineRule="exact"/>
        <w:rPr>
          <w:rFonts w:ascii="仿宋_GB2312" w:hAnsi="仿宋" w:eastAsia="仿宋_GB2312"/>
          <w:color w:val="000000"/>
        </w:rPr>
      </w:pPr>
    </w:p>
    <w:p>
      <w:pPr>
        <w:spacing w:line="560" w:lineRule="exact"/>
        <w:ind w:firstLine="640"/>
        <w:jc w:val="center"/>
        <w:rPr>
          <w:rFonts w:ascii="华文中宋" w:hAnsi="华文中宋" w:eastAsia="华文中宋"/>
          <w:color w:val="000000"/>
          <w:sz w:val="32"/>
          <w:szCs w:val="32"/>
        </w:rPr>
      </w:pPr>
      <w:r>
        <w:rPr>
          <w:rFonts w:hint="eastAsia" w:ascii="华文中宋" w:hAnsi="华文中宋" w:eastAsia="华文中宋"/>
          <w:color w:val="000000"/>
          <w:sz w:val="32"/>
          <w:szCs w:val="32"/>
        </w:rPr>
        <w:t>诚信参评承诺书（单位）</w:t>
      </w:r>
    </w:p>
    <w:p>
      <w:pPr>
        <w:spacing w:line="560" w:lineRule="exact"/>
        <w:rPr>
          <w:rFonts w:ascii="仿宋_GB2312" w:hAnsi="仿宋" w:eastAsia="仿宋_GB2312"/>
          <w:color w:val="000000"/>
        </w:rPr>
      </w:pPr>
    </w:p>
    <w:p>
      <w:pPr>
        <w:ind w:firstLine="640"/>
        <w:rPr>
          <w:rFonts w:ascii="仿宋_GB2312" w:hAnsi="仿宋" w:eastAsia="仿宋_GB2312"/>
          <w:color w:val="000000"/>
          <w:sz w:val="32"/>
          <w:szCs w:val="32"/>
        </w:rPr>
      </w:pPr>
      <w:r>
        <w:rPr>
          <w:rFonts w:hint="eastAsia" w:ascii="仿宋_GB2312" w:hAnsi="仿宋" w:eastAsia="仿宋_GB2312"/>
          <w:color w:val="000000"/>
          <w:sz w:val="32"/>
          <w:szCs w:val="32"/>
        </w:rPr>
        <w:t>我单位就参评本届中国新闻奖做出如下承诺：</w:t>
      </w:r>
    </w:p>
    <w:p>
      <w:pPr>
        <w:ind w:firstLine="640"/>
        <w:rPr>
          <w:rFonts w:ascii="仿宋_GB2312" w:hAnsi="仿宋" w:eastAsia="仿宋_GB2312"/>
          <w:color w:val="000000"/>
          <w:sz w:val="32"/>
          <w:szCs w:val="32"/>
        </w:rPr>
      </w:pPr>
      <w:r>
        <w:rPr>
          <w:rFonts w:hint="eastAsia" w:ascii="仿宋_GB2312" w:hAnsi="仿宋" w:eastAsia="仿宋_GB2312"/>
          <w:color w:val="000000"/>
          <w:sz w:val="32"/>
          <w:szCs w:val="32"/>
        </w:rPr>
        <w:t>一、按照《中国新闻奖评选办法》规定组织作品评选。对申报的作品以及《推荐表》等材料，进行认真审核把关。相关作品内容和材料均已经过作者（主创人员）和编辑的确认，均符合参评要求。</w:t>
      </w:r>
    </w:p>
    <w:p>
      <w:pPr>
        <w:ind w:firstLine="640"/>
        <w:rPr>
          <w:rFonts w:ascii="仿宋_GB2312" w:hAnsi="仿宋" w:eastAsia="仿宋_GB2312"/>
          <w:color w:val="000000"/>
          <w:sz w:val="32"/>
          <w:szCs w:val="32"/>
        </w:rPr>
      </w:pPr>
      <w:r>
        <w:rPr>
          <w:rFonts w:hint="eastAsia" w:ascii="仿宋_GB2312" w:hAnsi="仿宋" w:eastAsia="仿宋_GB2312"/>
          <w:color w:val="000000"/>
          <w:sz w:val="32"/>
          <w:szCs w:val="32"/>
        </w:rPr>
        <w:t>二、申报的作品不存在导向错误、内容失实、重新制作、抄袭等问题；不存在刊播信息造假、虚报，作者（主创人员）、编辑虚报等问题；不存在未按规定程序开展推荐和初评，未按要求对报送作品材料进行公示；不存在参评人员违反职业道德等行为受到处罚并在影响期内参评；不存在推荐单位、报送单位和参评者等有请客吃饭、送礼、“拉选票”等贿赂行为；也不存在其他违反《评选办法》的问题。</w:t>
      </w:r>
    </w:p>
    <w:p>
      <w:pPr>
        <w:ind w:firstLine="640"/>
        <w:rPr>
          <w:rFonts w:ascii="仿宋_GB2312" w:hAnsi="仿宋" w:eastAsia="仿宋_GB2312"/>
          <w:color w:val="000000"/>
          <w:sz w:val="32"/>
          <w:szCs w:val="32"/>
        </w:rPr>
      </w:pPr>
      <w:r>
        <w:rPr>
          <w:rFonts w:hint="eastAsia" w:ascii="仿宋_GB2312" w:hAnsi="仿宋" w:eastAsia="仿宋_GB2312"/>
          <w:color w:val="000000"/>
          <w:sz w:val="32"/>
          <w:szCs w:val="32"/>
        </w:rPr>
        <w:t>如出现以上问题，我单位愿按照《评选办法》相关规定承担全部责任，接受中国记协对我单位和推荐单位，以及相关责任人、作者（主创人员）和编辑的处罚。</w:t>
      </w:r>
    </w:p>
    <w:p>
      <w:pPr>
        <w:spacing w:line="560" w:lineRule="exact"/>
        <w:rPr>
          <w:rFonts w:ascii="仿宋_GB2312" w:hAnsi="仿宋" w:eastAsia="仿宋_GB2312"/>
          <w:color w:val="000000"/>
        </w:rPr>
      </w:pPr>
    </w:p>
    <w:p>
      <w:pPr>
        <w:spacing w:line="560" w:lineRule="exact"/>
        <w:ind w:firstLine="4900" w:firstLineChars="1750"/>
        <w:rPr>
          <w:rFonts w:ascii="仿宋_GB2312" w:hAnsi="仿宋" w:eastAsia="仿宋_GB2312"/>
          <w:color w:val="000000" w:themeColor="text1"/>
          <w:sz w:val="28"/>
          <w:szCs w:val="28"/>
          <w14:textFill>
            <w14:solidFill>
              <w14:schemeClr w14:val="tx1"/>
            </w14:solidFill>
          </w14:textFill>
        </w:rPr>
      </w:pPr>
      <w:r>
        <w:rPr>
          <w:rFonts w:hint="eastAsia" w:ascii="仿宋_GB2312" w:hAnsi="仿宋" w:eastAsia="仿宋_GB2312"/>
          <w:color w:val="000000" w:themeColor="text1"/>
          <w:sz w:val="28"/>
          <w:szCs w:val="28"/>
          <w14:textFill>
            <w14:solidFill>
              <w14:schemeClr w14:val="tx1"/>
            </w14:solidFill>
          </w14:textFill>
        </w:rPr>
        <w:t>承诺人（签名）</w:t>
      </w:r>
    </w:p>
    <w:p>
      <w:pPr>
        <w:spacing w:line="560" w:lineRule="exact"/>
        <w:ind w:firstLine="3360" w:firstLineChars="1200"/>
        <w:rPr>
          <w:rFonts w:ascii="仿宋_GB2312" w:hAnsi="仿宋" w:eastAsia="仿宋_GB2312"/>
          <w:color w:val="000000" w:themeColor="text1"/>
          <w:sz w:val="28"/>
          <w:szCs w:val="28"/>
          <w14:textFill>
            <w14:solidFill>
              <w14:schemeClr w14:val="tx1"/>
            </w14:solidFill>
          </w14:textFill>
        </w:rPr>
      </w:pPr>
      <w:r>
        <w:rPr>
          <w:rFonts w:hint="eastAsia" w:ascii="仿宋_GB2312" w:hAnsi="仿宋" w:eastAsia="仿宋_GB2312"/>
          <w:color w:val="000000" w:themeColor="text1"/>
          <w:sz w:val="28"/>
          <w:szCs w:val="28"/>
          <w14:textFill>
            <w14:solidFill>
              <w14:schemeClr w14:val="tx1"/>
            </w14:solidFill>
          </w14:textFill>
        </w:rPr>
        <w:t>（报送单位主管领导签字并加盖公章）</w:t>
      </w:r>
    </w:p>
    <w:p>
      <w:pPr>
        <w:spacing w:line="560" w:lineRule="exact"/>
        <w:ind w:firstLine="2520" w:firstLineChars="1200"/>
        <w:rPr>
          <w:rFonts w:ascii="仿宋_GB2312" w:hAnsi="仿宋" w:eastAsia="仿宋_GB2312"/>
          <w:color w:val="000000"/>
        </w:rPr>
        <w:sectPr>
          <w:headerReference r:id="rId3" w:type="default"/>
          <w:footerReference r:id="rId5" w:type="default"/>
          <w:headerReference r:id="rId4" w:type="even"/>
          <w:pgSz w:w="11906" w:h="16838"/>
          <w:pgMar w:top="1440" w:right="1247" w:bottom="1440" w:left="1247" w:header="851" w:footer="1418" w:gutter="0"/>
          <w:pgNumType w:fmt="numberInDash"/>
          <w:cols w:space="425" w:num="1"/>
          <w:docGrid w:type="lines" w:linePitch="312" w:charSpace="0"/>
        </w:sectPr>
      </w:pPr>
      <w:r>
        <w:rPr>
          <w:rFonts w:ascii="仿宋_GB2312" w:hAnsi="仿宋" w:eastAsia="仿宋_GB2312"/>
          <w:color w:val="000000"/>
        </w:rPr>
        <w:t xml:space="preserve">                                    </w:t>
      </w:r>
      <w:r>
        <w:rPr>
          <w:rFonts w:ascii="仿宋_GB2312" w:hAnsi="仿宋" w:eastAsia="仿宋_GB2312"/>
          <w:color w:val="000000" w:themeColor="text1"/>
          <w:sz w:val="28"/>
          <w:szCs w:val="28"/>
          <w14:textFill>
            <w14:solidFill>
              <w14:schemeClr w14:val="tx1"/>
            </w14:solidFill>
          </w14:textFill>
        </w:rPr>
        <w:t>年    月    日</w:t>
      </w:r>
    </w:p>
    <w:p>
      <w:pPr>
        <w:spacing w:line="560" w:lineRule="exact"/>
        <w:ind w:firstLine="640"/>
        <w:jc w:val="center"/>
        <w:rPr>
          <w:rFonts w:ascii="华文中宋" w:hAnsi="华文中宋" w:eastAsia="华文中宋"/>
          <w:color w:val="000000"/>
          <w:sz w:val="32"/>
          <w:szCs w:val="32"/>
        </w:rPr>
      </w:pPr>
      <w:r>
        <w:rPr>
          <w:rFonts w:hint="eastAsia" w:ascii="华文中宋" w:hAnsi="华文中宋" w:eastAsia="华文中宋"/>
          <w:color w:val="000000"/>
          <w:sz w:val="32"/>
          <w:szCs w:val="32"/>
        </w:rPr>
        <w:t>诚信参评承诺书（参评人员）</w:t>
      </w:r>
    </w:p>
    <w:p>
      <w:pPr>
        <w:spacing w:line="560" w:lineRule="exact"/>
        <w:rPr>
          <w:rFonts w:ascii="仿宋_GB2312" w:hAnsi="仿宋" w:eastAsia="仿宋_GB2312"/>
          <w:color w:val="000000"/>
        </w:rPr>
      </w:pPr>
    </w:p>
    <w:p>
      <w:pPr>
        <w:ind w:firstLine="640"/>
        <w:rPr>
          <w:rFonts w:ascii="仿宋_GB2312" w:hAnsi="仿宋" w:eastAsia="仿宋_GB2312"/>
          <w:color w:val="000000"/>
          <w:sz w:val="32"/>
          <w:szCs w:val="32"/>
        </w:rPr>
      </w:pPr>
      <w:r>
        <w:rPr>
          <w:rFonts w:hint="eastAsia" w:ascii="仿宋_GB2312" w:hAnsi="仿宋" w:eastAsia="仿宋_GB2312"/>
          <w:color w:val="000000"/>
          <w:sz w:val="32"/>
          <w:szCs w:val="32"/>
        </w:rPr>
        <w:t>我就参评本届中国新闻奖做出如下承诺：</w:t>
      </w:r>
    </w:p>
    <w:p>
      <w:pPr>
        <w:ind w:firstLine="640"/>
        <w:rPr>
          <w:rFonts w:ascii="仿宋_GB2312" w:hAnsi="仿宋" w:eastAsia="仿宋_GB2312"/>
          <w:color w:val="000000"/>
          <w:sz w:val="32"/>
          <w:szCs w:val="32"/>
        </w:rPr>
      </w:pPr>
      <w:r>
        <w:rPr>
          <w:rFonts w:hint="eastAsia" w:ascii="仿宋_GB2312" w:hAnsi="仿宋" w:eastAsia="仿宋_GB2312"/>
          <w:color w:val="000000"/>
          <w:sz w:val="32"/>
          <w:szCs w:val="32"/>
        </w:rPr>
        <w:t>一、按照《中国新闻奖评选办法》规定申报作品评选。对申报的作品以及《推荐表》等材料，如实填写，认真把关。相关作品内容和材料均已经过相关作者（主创人员）和编辑的确认，符合参评要求。</w:t>
      </w:r>
    </w:p>
    <w:p>
      <w:pPr>
        <w:ind w:firstLine="640"/>
        <w:rPr>
          <w:rFonts w:ascii="仿宋_GB2312" w:hAnsi="仿宋" w:eastAsia="仿宋_GB2312"/>
          <w:color w:val="000000"/>
          <w:sz w:val="32"/>
          <w:szCs w:val="32"/>
        </w:rPr>
      </w:pPr>
      <w:r>
        <w:rPr>
          <w:rFonts w:hint="eastAsia" w:ascii="仿宋_GB2312" w:hAnsi="仿宋" w:eastAsia="仿宋_GB2312"/>
          <w:color w:val="000000"/>
          <w:sz w:val="32"/>
          <w:szCs w:val="32"/>
        </w:rPr>
        <w:t>二、申报的作品不存在导向错误、内容失实、重新制作、抄袭等问题；不存在刊播信息造假、虚报，作者（主创人员）、编辑虚报等问题；不存在未按规定程序参评，未按要求对报送作品材料进行公示等；不存在参评人员违反职业道德等行为受到处罚并在影响期内参评；不存在推荐单位、报送单位和参评者等有请客吃饭、送礼、“拉选票”等贿赂行为；也不存在其他违反《评选办法》的问题。</w:t>
      </w:r>
    </w:p>
    <w:p>
      <w:pPr>
        <w:ind w:firstLine="640"/>
        <w:rPr>
          <w:rFonts w:ascii="仿宋_GB2312" w:hAnsi="仿宋" w:eastAsia="仿宋_GB2312"/>
          <w:color w:val="000000"/>
          <w:sz w:val="32"/>
          <w:szCs w:val="32"/>
        </w:rPr>
      </w:pPr>
      <w:r>
        <w:rPr>
          <w:rFonts w:hint="eastAsia" w:ascii="仿宋_GB2312" w:hAnsi="仿宋" w:eastAsia="仿宋_GB2312"/>
          <w:color w:val="000000"/>
          <w:sz w:val="32"/>
          <w:szCs w:val="32"/>
        </w:rPr>
        <w:t>如出现以上问题，我愿按照《评选办法》相关规定承担全部责任，接受中国记协对作者（主创人员）和编辑的处罚。</w:t>
      </w:r>
    </w:p>
    <w:p>
      <w:pPr>
        <w:spacing w:line="560" w:lineRule="exact"/>
        <w:rPr>
          <w:rFonts w:ascii="仿宋_GB2312" w:hAnsi="仿宋" w:eastAsia="仿宋_GB2312"/>
          <w:color w:val="000000"/>
        </w:rPr>
      </w:pPr>
    </w:p>
    <w:p>
      <w:pPr>
        <w:ind w:firstLine="4900" w:firstLineChars="1750"/>
        <w:rPr>
          <w:rFonts w:ascii="仿宋_GB2312" w:hAnsi="仿宋" w:eastAsia="仿宋_GB2312"/>
          <w:color w:val="000000" w:themeColor="text1"/>
          <w:sz w:val="28"/>
          <w:szCs w:val="28"/>
          <w14:textFill>
            <w14:solidFill>
              <w14:schemeClr w14:val="tx1"/>
            </w14:solidFill>
          </w14:textFill>
        </w:rPr>
      </w:pPr>
      <w:r>
        <w:rPr>
          <w:rFonts w:hint="eastAsia" w:ascii="仿宋_GB2312" w:hAnsi="仿宋" w:eastAsia="仿宋_GB2312"/>
          <w:color w:val="000000" w:themeColor="text1"/>
          <w:sz w:val="28"/>
          <w:szCs w:val="28"/>
          <w14:textFill>
            <w14:solidFill>
              <w14:schemeClr w14:val="tx1"/>
            </w14:solidFill>
          </w14:textFill>
        </w:rPr>
        <w:t>承诺人（签名）</w:t>
      </w:r>
    </w:p>
    <w:p>
      <w:pPr>
        <w:snapToGrid w:val="0"/>
        <w:spacing w:line="420" w:lineRule="exact"/>
        <w:rPr>
          <w:rFonts w:ascii="仿宋_GB2312" w:hAnsi="宋体" w:eastAsia="仿宋_GB2312"/>
          <w:sz w:val="28"/>
          <w:szCs w:val="28"/>
        </w:rPr>
      </w:pPr>
      <w:r>
        <w:rPr>
          <w:rFonts w:ascii="仿宋_GB2312" w:hAnsi="仿宋" w:eastAsia="仿宋_GB2312"/>
          <w:color w:val="000000"/>
        </w:rPr>
        <w:t xml:space="preserve">                                    </w:t>
      </w:r>
      <w:r>
        <w:rPr>
          <w:rFonts w:ascii="仿宋_GB2312" w:hAnsi="仿宋" w:eastAsia="仿宋_GB2312"/>
          <w:color w:val="000000" w:themeColor="text1"/>
          <w:sz w:val="28"/>
          <w:szCs w:val="28"/>
          <w14:textFill>
            <w14:solidFill>
              <w14:schemeClr w14:val="tx1"/>
            </w14:solidFill>
          </w14:textFill>
        </w:rPr>
        <w:t xml:space="preserve">年    月  </w:t>
      </w:r>
      <w:r>
        <w:rPr>
          <w:rFonts w:hint="eastAsia" w:ascii="仿宋_GB2312" w:hAnsi="仿宋" w:eastAsia="仿宋_GB2312"/>
          <w:color w:val="000000" w:themeColor="text1"/>
          <w:sz w:val="28"/>
          <w:szCs w:val="28"/>
          <w14:textFill>
            <w14:solidFill>
              <w14:schemeClr w14:val="tx1"/>
            </w14:solidFill>
          </w14:textFill>
        </w:rPr>
        <w:t>日</w:t>
      </w:r>
      <w:r>
        <w:rPr>
          <w:rFonts w:ascii="仿宋_GB2312" w:hAnsi="仿宋" w:eastAsia="仿宋_GB2312"/>
          <w:color w:val="000000"/>
        </w:rPr>
        <w:t xml:space="preserve"> </w:t>
      </w:r>
    </w:p>
    <w:sectPr>
      <w:headerReference r:id="rId6" w:type="default"/>
      <w:footerReference r:id="rId7" w:type="default"/>
      <w:footerReference r:id="rId8" w:type="even"/>
      <w:pgSz w:w="11906" w:h="16838"/>
      <w:pgMar w:top="1440" w:right="1588" w:bottom="1440"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楷体">
    <w:panose1 w:val="02010609060101010101"/>
    <w:charset w:val="86"/>
    <w:family w:val="swiss"/>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swiss"/>
    <w:pitch w:val="default"/>
    <w:sig w:usb0="800002BF" w:usb1="38CF7CFA" w:usb2="00000016" w:usb3="00000000" w:csb0="00040001" w:csb1="00000000"/>
  </w:font>
  <w:font w:name="仿宋_GB2312">
    <w:altName w:val="仿宋"/>
    <w:panose1 w:val="02010609030101010101"/>
    <w:charset w:val="86"/>
    <w:family w:val="swiss"/>
    <w:pitch w:val="default"/>
    <w:sig w:usb0="00000000" w:usb1="0000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 w:name="微软雅黑">
    <w:panose1 w:val="020B0503020204020204"/>
    <w:charset w:val="86"/>
    <w:family w:val="script"/>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01367482"/>
    </w:sdtPr>
    <w:sdtEndPr>
      <w:rPr>
        <w:rFonts w:asciiTheme="minorEastAsia" w:hAnsiTheme="minorEastAsia" w:eastAsiaTheme="minorEastAsia"/>
        <w:sz w:val="28"/>
        <w:szCs w:val="28"/>
      </w:rPr>
    </w:sdtEndPr>
    <w:sdtContent>
      <w:p>
        <w:pPr>
          <w:pStyle w:val="6"/>
          <w:jc w:val="right"/>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5 -</w:t>
        </w:r>
        <w:r>
          <w:rPr>
            <w:rFonts w:asciiTheme="minorEastAsia" w:hAnsiTheme="minorEastAsia" w:eastAsiaTheme="minorEastAsia"/>
            <w:sz w:val="28"/>
            <w:szCs w:val="28"/>
          </w:rPr>
          <w:fldChar w:fldCharType="end"/>
        </w:r>
      </w:p>
    </w:sdtContent>
  </w:sdt>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73169886"/>
    </w:sdtPr>
    <w:sdtEndPr>
      <w:rPr>
        <w:rFonts w:asciiTheme="minorEastAsia" w:hAnsiTheme="minorEastAsia" w:eastAsiaTheme="minorEastAsia"/>
        <w:sz w:val="28"/>
        <w:szCs w:val="28"/>
      </w:rPr>
    </w:sdtEndPr>
    <w:sdtContent>
      <w:p>
        <w:pPr>
          <w:pStyle w:val="6"/>
          <w:ind w:right="360"/>
          <w:jc w:val="right"/>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16 -</w:t>
        </w:r>
        <w:r>
          <w:rPr>
            <w:rFonts w:asciiTheme="minorEastAsia" w:hAnsiTheme="minorEastAsia" w:eastAsiaTheme="minorEastAsia"/>
            <w:sz w:val="28"/>
            <w:szCs w:val="28"/>
          </w:rPr>
          <w:fldChar w:fldCharType="end"/>
        </w:r>
      </w:p>
    </w:sdtContent>
  </w:sdt>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after="0" w:line="320" w:lineRule="exact"/>
      <w:ind w:firstLine="602"/>
      <w:rPr>
        <w:rFonts w:ascii="楷体" w:hAnsi="楷体" w:eastAsia="楷体"/>
        <w:b/>
        <w:sz w:val="30"/>
        <w:szCs w:val="3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ind w:firstLine="36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after="0" w:line="320" w:lineRule="exact"/>
      <w:jc w:val="left"/>
      <w:rPr>
        <w:rFonts w:ascii="楷体" w:hAnsi="楷体" w:eastAsia="楷体"/>
        <w:b/>
        <w:sz w:val="30"/>
        <w:szCs w:val="30"/>
        <w:lang w:eastAsia="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08B"/>
    <w:rsid w:val="00011D8A"/>
    <w:rsid w:val="0001704F"/>
    <w:rsid w:val="000444DA"/>
    <w:rsid w:val="000515FD"/>
    <w:rsid w:val="0006350A"/>
    <w:rsid w:val="00074375"/>
    <w:rsid w:val="000921E1"/>
    <w:rsid w:val="000A2157"/>
    <w:rsid w:val="000A2FA1"/>
    <w:rsid w:val="000D3AB8"/>
    <w:rsid w:val="000D6982"/>
    <w:rsid w:val="000E2314"/>
    <w:rsid w:val="000F4B37"/>
    <w:rsid w:val="001016E4"/>
    <w:rsid w:val="00102971"/>
    <w:rsid w:val="00103805"/>
    <w:rsid w:val="0010431A"/>
    <w:rsid w:val="00106C29"/>
    <w:rsid w:val="00110B95"/>
    <w:rsid w:val="00115E91"/>
    <w:rsid w:val="001269CA"/>
    <w:rsid w:val="00133B90"/>
    <w:rsid w:val="00134AC0"/>
    <w:rsid w:val="00143573"/>
    <w:rsid w:val="00153D34"/>
    <w:rsid w:val="00156AAA"/>
    <w:rsid w:val="001620DA"/>
    <w:rsid w:val="0016731F"/>
    <w:rsid w:val="001922DD"/>
    <w:rsid w:val="001B19EE"/>
    <w:rsid w:val="001B21FC"/>
    <w:rsid w:val="001B2C24"/>
    <w:rsid w:val="001F2C99"/>
    <w:rsid w:val="001F35CB"/>
    <w:rsid w:val="001F6769"/>
    <w:rsid w:val="00206379"/>
    <w:rsid w:val="00214320"/>
    <w:rsid w:val="00232653"/>
    <w:rsid w:val="00232D88"/>
    <w:rsid w:val="0024697C"/>
    <w:rsid w:val="00247430"/>
    <w:rsid w:val="00247E0E"/>
    <w:rsid w:val="00271193"/>
    <w:rsid w:val="00273FEC"/>
    <w:rsid w:val="0027453F"/>
    <w:rsid w:val="00275DF3"/>
    <w:rsid w:val="00280066"/>
    <w:rsid w:val="00283576"/>
    <w:rsid w:val="00285B34"/>
    <w:rsid w:val="0028717C"/>
    <w:rsid w:val="002B4E71"/>
    <w:rsid w:val="002D313F"/>
    <w:rsid w:val="002D6F8D"/>
    <w:rsid w:val="002E360F"/>
    <w:rsid w:val="002E6031"/>
    <w:rsid w:val="00300337"/>
    <w:rsid w:val="0030133B"/>
    <w:rsid w:val="003028C6"/>
    <w:rsid w:val="003718B6"/>
    <w:rsid w:val="003A4026"/>
    <w:rsid w:val="003A4041"/>
    <w:rsid w:val="003A41D7"/>
    <w:rsid w:val="003E7DEE"/>
    <w:rsid w:val="003F6960"/>
    <w:rsid w:val="00424516"/>
    <w:rsid w:val="0043361A"/>
    <w:rsid w:val="00434A7E"/>
    <w:rsid w:val="0044184B"/>
    <w:rsid w:val="0045400C"/>
    <w:rsid w:val="004556C4"/>
    <w:rsid w:val="00465296"/>
    <w:rsid w:val="00470ED5"/>
    <w:rsid w:val="004737E0"/>
    <w:rsid w:val="00490AB9"/>
    <w:rsid w:val="004A4240"/>
    <w:rsid w:val="004C1079"/>
    <w:rsid w:val="004C5C2D"/>
    <w:rsid w:val="004D2509"/>
    <w:rsid w:val="004D5105"/>
    <w:rsid w:val="004D7B4B"/>
    <w:rsid w:val="004E1729"/>
    <w:rsid w:val="004E27C7"/>
    <w:rsid w:val="004E2F7B"/>
    <w:rsid w:val="004E5D67"/>
    <w:rsid w:val="004F1601"/>
    <w:rsid w:val="004F4E3C"/>
    <w:rsid w:val="004F5C2A"/>
    <w:rsid w:val="00510DDB"/>
    <w:rsid w:val="00511046"/>
    <w:rsid w:val="00511054"/>
    <w:rsid w:val="00524AD8"/>
    <w:rsid w:val="00530F36"/>
    <w:rsid w:val="005325AA"/>
    <w:rsid w:val="005334DB"/>
    <w:rsid w:val="00541761"/>
    <w:rsid w:val="005468B1"/>
    <w:rsid w:val="005721A5"/>
    <w:rsid w:val="0057323B"/>
    <w:rsid w:val="00577FD5"/>
    <w:rsid w:val="00582E58"/>
    <w:rsid w:val="0058798F"/>
    <w:rsid w:val="0059121C"/>
    <w:rsid w:val="005922D3"/>
    <w:rsid w:val="00597A2E"/>
    <w:rsid w:val="005A7DFB"/>
    <w:rsid w:val="005F4523"/>
    <w:rsid w:val="005F517D"/>
    <w:rsid w:val="0060592D"/>
    <w:rsid w:val="00607FB1"/>
    <w:rsid w:val="006128F2"/>
    <w:rsid w:val="0061598F"/>
    <w:rsid w:val="00624041"/>
    <w:rsid w:val="0065266A"/>
    <w:rsid w:val="00656E04"/>
    <w:rsid w:val="0067125B"/>
    <w:rsid w:val="0067400E"/>
    <w:rsid w:val="00676128"/>
    <w:rsid w:val="006775B1"/>
    <w:rsid w:val="00681447"/>
    <w:rsid w:val="006A1B53"/>
    <w:rsid w:val="006B02E8"/>
    <w:rsid w:val="006B5249"/>
    <w:rsid w:val="006B6724"/>
    <w:rsid w:val="006D0D0D"/>
    <w:rsid w:val="006D1DF4"/>
    <w:rsid w:val="006E5B54"/>
    <w:rsid w:val="006E660F"/>
    <w:rsid w:val="006E6F4A"/>
    <w:rsid w:val="006F0E0B"/>
    <w:rsid w:val="007070E9"/>
    <w:rsid w:val="00715E3C"/>
    <w:rsid w:val="00721A70"/>
    <w:rsid w:val="00722CA1"/>
    <w:rsid w:val="0072745F"/>
    <w:rsid w:val="0076109A"/>
    <w:rsid w:val="007650B1"/>
    <w:rsid w:val="00776C01"/>
    <w:rsid w:val="00777516"/>
    <w:rsid w:val="00791540"/>
    <w:rsid w:val="0079458C"/>
    <w:rsid w:val="0079526C"/>
    <w:rsid w:val="007A7480"/>
    <w:rsid w:val="007C44B8"/>
    <w:rsid w:val="007C7918"/>
    <w:rsid w:val="007D1901"/>
    <w:rsid w:val="0080294B"/>
    <w:rsid w:val="00807F03"/>
    <w:rsid w:val="00830258"/>
    <w:rsid w:val="008566E9"/>
    <w:rsid w:val="008941AD"/>
    <w:rsid w:val="008A0051"/>
    <w:rsid w:val="008A52ED"/>
    <w:rsid w:val="008A6558"/>
    <w:rsid w:val="008B7D3B"/>
    <w:rsid w:val="008B7E14"/>
    <w:rsid w:val="008D77DE"/>
    <w:rsid w:val="008E4D1B"/>
    <w:rsid w:val="008F280E"/>
    <w:rsid w:val="00900053"/>
    <w:rsid w:val="00923707"/>
    <w:rsid w:val="00930A9D"/>
    <w:rsid w:val="009360BC"/>
    <w:rsid w:val="009508AE"/>
    <w:rsid w:val="00956644"/>
    <w:rsid w:val="00973103"/>
    <w:rsid w:val="009878EF"/>
    <w:rsid w:val="0099239B"/>
    <w:rsid w:val="009A7523"/>
    <w:rsid w:val="009B1692"/>
    <w:rsid w:val="009B7A95"/>
    <w:rsid w:val="009D1682"/>
    <w:rsid w:val="009E013F"/>
    <w:rsid w:val="009E3D2F"/>
    <w:rsid w:val="009F241A"/>
    <w:rsid w:val="009F4CB0"/>
    <w:rsid w:val="009F6DF1"/>
    <w:rsid w:val="00A02BC9"/>
    <w:rsid w:val="00A21764"/>
    <w:rsid w:val="00A31BAE"/>
    <w:rsid w:val="00A45587"/>
    <w:rsid w:val="00A50F5C"/>
    <w:rsid w:val="00A53ECE"/>
    <w:rsid w:val="00A6243E"/>
    <w:rsid w:val="00A66119"/>
    <w:rsid w:val="00A67195"/>
    <w:rsid w:val="00A72ED0"/>
    <w:rsid w:val="00A76B0A"/>
    <w:rsid w:val="00A93786"/>
    <w:rsid w:val="00A9396D"/>
    <w:rsid w:val="00A971C3"/>
    <w:rsid w:val="00AA4B2F"/>
    <w:rsid w:val="00AA7DEB"/>
    <w:rsid w:val="00AB091E"/>
    <w:rsid w:val="00AB1858"/>
    <w:rsid w:val="00AB466A"/>
    <w:rsid w:val="00AC2F47"/>
    <w:rsid w:val="00AC711F"/>
    <w:rsid w:val="00AD4743"/>
    <w:rsid w:val="00AD590F"/>
    <w:rsid w:val="00AD6D50"/>
    <w:rsid w:val="00B167F8"/>
    <w:rsid w:val="00B42C24"/>
    <w:rsid w:val="00B446D8"/>
    <w:rsid w:val="00B44AC8"/>
    <w:rsid w:val="00B44EE1"/>
    <w:rsid w:val="00B455CA"/>
    <w:rsid w:val="00B56F70"/>
    <w:rsid w:val="00B81BD3"/>
    <w:rsid w:val="00B82CD8"/>
    <w:rsid w:val="00B9508B"/>
    <w:rsid w:val="00BA56B8"/>
    <w:rsid w:val="00BA59F8"/>
    <w:rsid w:val="00BA74FF"/>
    <w:rsid w:val="00BB0FE8"/>
    <w:rsid w:val="00BB3F6F"/>
    <w:rsid w:val="00BB6D6D"/>
    <w:rsid w:val="00BC7F8D"/>
    <w:rsid w:val="00BD21F7"/>
    <w:rsid w:val="00BD3BB2"/>
    <w:rsid w:val="00BD772F"/>
    <w:rsid w:val="00BF1B09"/>
    <w:rsid w:val="00C334D2"/>
    <w:rsid w:val="00C33627"/>
    <w:rsid w:val="00C4312E"/>
    <w:rsid w:val="00C44070"/>
    <w:rsid w:val="00C445C2"/>
    <w:rsid w:val="00C44CA0"/>
    <w:rsid w:val="00C6387C"/>
    <w:rsid w:val="00C70303"/>
    <w:rsid w:val="00C71134"/>
    <w:rsid w:val="00C713FC"/>
    <w:rsid w:val="00C933D3"/>
    <w:rsid w:val="00C94E2D"/>
    <w:rsid w:val="00CA5DE6"/>
    <w:rsid w:val="00CB4BB0"/>
    <w:rsid w:val="00CB7270"/>
    <w:rsid w:val="00CC069F"/>
    <w:rsid w:val="00CC1F9A"/>
    <w:rsid w:val="00CC6585"/>
    <w:rsid w:val="00CD2E30"/>
    <w:rsid w:val="00CD5A5E"/>
    <w:rsid w:val="00CE0EEE"/>
    <w:rsid w:val="00CE2B93"/>
    <w:rsid w:val="00D17331"/>
    <w:rsid w:val="00D17E19"/>
    <w:rsid w:val="00D225AB"/>
    <w:rsid w:val="00D273BA"/>
    <w:rsid w:val="00D4285B"/>
    <w:rsid w:val="00D619EE"/>
    <w:rsid w:val="00D86432"/>
    <w:rsid w:val="00D935CD"/>
    <w:rsid w:val="00D973B1"/>
    <w:rsid w:val="00DA39F2"/>
    <w:rsid w:val="00DB37AC"/>
    <w:rsid w:val="00DB76A9"/>
    <w:rsid w:val="00DD1CCB"/>
    <w:rsid w:val="00DD23E2"/>
    <w:rsid w:val="00E10F10"/>
    <w:rsid w:val="00E12550"/>
    <w:rsid w:val="00E26704"/>
    <w:rsid w:val="00E33661"/>
    <w:rsid w:val="00E34AC3"/>
    <w:rsid w:val="00E55002"/>
    <w:rsid w:val="00E600BB"/>
    <w:rsid w:val="00E77E0D"/>
    <w:rsid w:val="00E8071F"/>
    <w:rsid w:val="00E82788"/>
    <w:rsid w:val="00E83A0F"/>
    <w:rsid w:val="00E87272"/>
    <w:rsid w:val="00E90129"/>
    <w:rsid w:val="00E95BFA"/>
    <w:rsid w:val="00EA4FC5"/>
    <w:rsid w:val="00EB0996"/>
    <w:rsid w:val="00EC0A78"/>
    <w:rsid w:val="00EC4847"/>
    <w:rsid w:val="00ED1B29"/>
    <w:rsid w:val="00ED510E"/>
    <w:rsid w:val="00EF3ACD"/>
    <w:rsid w:val="00F14756"/>
    <w:rsid w:val="00F15009"/>
    <w:rsid w:val="00F24F61"/>
    <w:rsid w:val="00F260B4"/>
    <w:rsid w:val="00F328BA"/>
    <w:rsid w:val="00F41BFE"/>
    <w:rsid w:val="00F428B8"/>
    <w:rsid w:val="00F44A58"/>
    <w:rsid w:val="00F52B88"/>
    <w:rsid w:val="00F5342A"/>
    <w:rsid w:val="00F81FDD"/>
    <w:rsid w:val="00F860C4"/>
    <w:rsid w:val="00FA2E9B"/>
    <w:rsid w:val="00FA44D8"/>
    <w:rsid w:val="00FC29E1"/>
    <w:rsid w:val="00FC4296"/>
    <w:rsid w:val="00FD2F77"/>
    <w:rsid w:val="00FD3A15"/>
    <w:rsid w:val="00FD3AB2"/>
    <w:rsid w:val="00FE58A4"/>
    <w:rsid w:val="0DA260D7"/>
    <w:rsid w:val="12365817"/>
    <w:rsid w:val="19587A56"/>
    <w:rsid w:val="227524EC"/>
    <w:rsid w:val="233B360C"/>
    <w:rsid w:val="27861A33"/>
    <w:rsid w:val="27CA3CAF"/>
    <w:rsid w:val="3F6A2FCA"/>
    <w:rsid w:val="42BB5675"/>
    <w:rsid w:val="45DD20ED"/>
    <w:rsid w:val="47415FE5"/>
    <w:rsid w:val="48951F67"/>
    <w:rsid w:val="4FB7154F"/>
    <w:rsid w:val="5BCB4D71"/>
    <w:rsid w:val="5C6058B7"/>
    <w:rsid w:val="5E7B63A0"/>
    <w:rsid w:val="5F6C484E"/>
    <w:rsid w:val="62B901B5"/>
    <w:rsid w:val="6498745D"/>
    <w:rsid w:val="64E61FF5"/>
    <w:rsid w:val="65451066"/>
    <w:rsid w:val="65842BE0"/>
    <w:rsid w:val="6F016A4F"/>
    <w:rsid w:val="6F403A72"/>
    <w:rsid w:val="737A4690"/>
    <w:rsid w:val="75B464C0"/>
    <w:rsid w:val="7C1C1AE9"/>
    <w:rsid w:val="7DB126ED"/>
    <w:rsid w:val="7F652C13"/>
    <w:rsid w:val="7F6E99F7"/>
    <w:rsid w:val="B6FD4BBC"/>
    <w:rsid w:val="BD9D1F03"/>
    <w:rsid w:val="DE56553E"/>
    <w:rsid w:val="EAFDA357"/>
    <w:rsid w:val="F76BCC25"/>
    <w:rsid w:val="F9F76A6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qFormat="1" w:uiPriority="99" w:semiHidden="0"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8"/>
    <w:qFormat/>
    <w:uiPriority w:val="9"/>
    <w:pPr>
      <w:widowControl/>
      <w:spacing w:before="100" w:beforeAutospacing="1" w:after="100" w:afterAutospacing="1"/>
      <w:jc w:val="left"/>
      <w:outlineLvl w:val="0"/>
    </w:pPr>
    <w:rPr>
      <w:rFonts w:ascii="宋体" w:hAnsi="宋体" w:cs="宋体"/>
      <w:b/>
      <w:bCs/>
      <w:kern w:val="36"/>
      <w:sz w:val="48"/>
      <w:szCs w:val="48"/>
    </w:rPr>
  </w:style>
  <w:style w:type="character" w:default="1" w:styleId="10">
    <w:name w:val="Default Paragraph Font"/>
    <w:unhideWhenUsed/>
    <w:qFormat/>
    <w:uiPriority w:val="1"/>
  </w:style>
  <w:style w:type="table" w:default="1" w:styleId="13">
    <w:name w:val="Normal Table"/>
    <w:unhideWhenUsed/>
    <w:qFormat/>
    <w:uiPriority w:val="99"/>
    <w:tblPr>
      <w:tblLayout w:type="fixed"/>
      <w:tblCellMar>
        <w:top w:w="0" w:type="dxa"/>
        <w:left w:w="108" w:type="dxa"/>
        <w:bottom w:w="0" w:type="dxa"/>
        <w:right w:w="108" w:type="dxa"/>
      </w:tblCellMar>
    </w:tblPr>
  </w:style>
  <w:style w:type="paragraph" w:styleId="3">
    <w:name w:val="Body Text 3"/>
    <w:basedOn w:val="1"/>
    <w:link w:val="21"/>
    <w:unhideWhenUsed/>
    <w:qFormat/>
    <w:uiPriority w:val="99"/>
    <w:pPr>
      <w:spacing w:after="120"/>
    </w:pPr>
    <w:rPr>
      <w:sz w:val="16"/>
      <w:szCs w:val="16"/>
      <w:lang w:val="zh-CN" w:eastAsia="zh-CN"/>
    </w:rPr>
  </w:style>
  <w:style w:type="paragraph" w:styleId="4">
    <w:name w:val="Date"/>
    <w:basedOn w:val="1"/>
    <w:next w:val="1"/>
    <w:link w:val="17"/>
    <w:unhideWhenUsed/>
    <w:qFormat/>
    <w:uiPriority w:val="99"/>
    <w:pPr>
      <w:ind w:left="100" w:leftChars="2500"/>
    </w:pPr>
  </w:style>
  <w:style w:type="paragraph" w:styleId="5">
    <w:name w:val="Balloon Text"/>
    <w:basedOn w:val="1"/>
    <w:link w:val="14"/>
    <w:unhideWhenUsed/>
    <w:qFormat/>
    <w:uiPriority w:val="99"/>
    <w:rPr>
      <w:sz w:val="18"/>
      <w:szCs w:val="18"/>
    </w:rPr>
  </w:style>
  <w:style w:type="paragraph" w:styleId="6">
    <w:name w:val="footer"/>
    <w:basedOn w:val="1"/>
    <w:link w:val="16"/>
    <w:unhideWhenUsed/>
    <w:qFormat/>
    <w:uiPriority w:val="99"/>
    <w:pPr>
      <w:tabs>
        <w:tab w:val="center" w:pos="4153"/>
        <w:tab w:val="right" w:pos="8306"/>
      </w:tabs>
      <w:snapToGrid w:val="0"/>
      <w:jc w:val="left"/>
    </w:pPr>
    <w:rPr>
      <w:sz w:val="18"/>
      <w:szCs w:val="18"/>
    </w:rPr>
  </w:style>
  <w:style w:type="paragraph" w:styleId="7">
    <w:name w:val="header"/>
    <w:basedOn w:val="1"/>
    <w:link w:val="15"/>
    <w:unhideWhenUsed/>
    <w:qFormat/>
    <w:uiPriority w:val="0"/>
    <w:pPr>
      <w:pBdr>
        <w:bottom w:val="single" w:color="auto" w:sz="6" w:space="1"/>
      </w:pBdr>
      <w:tabs>
        <w:tab w:val="center" w:pos="4153"/>
        <w:tab w:val="right" w:pos="8306"/>
      </w:tabs>
      <w:snapToGrid w:val="0"/>
      <w:jc w:val="center"/>
    </w:pPr>
    <w:rPr>
      <w:sz w:val="18"/>
      <w:szCs w:val="18"/>
    </w:rPr>
  </w:style>
  <w:style w:type="paragraph" w:styleId="8">
    <w:name w:val="HTML Preformatted"/>
    <w:basedOn w:val="1"/>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9">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11">
    <w:name w:val="Strong"/>
    <w:qFormat/>
    <w:uiPriority w:val="0"/>
    <w:rPr>
      <w:rFonts w:ascii="Times New Roman" w:hAnsi="Times New Roman" w:eastAsia="宋体" w:cs="Times New Roman"/>
      <w:b/>
      <w:bCs/>
    </w:rPr>
  </w:style>
  <w:style w:type="character" w:styleId="12">
    <w:name w:val="Hyperlink"/>
    <w:unhideWhenUsed/>
    <w:qFormat/>
    <w:uiPriority w:val="99"/>
    <w:rPr>
      <w:color w:val="0000FF"/>
      <w:u w:val="single"/>
    </w:rPr>
  </w:style>
  <w:style w:type="character" w:customStyle="1" w:styleId="14">
    <w:name w:val="批注框文本 Char"/>
    <w:basedOn w:val="10"/>
    <w:link w:val="5"/>
    <w:semiHidden/>
    <w:qFormat/>
    <w:uiPriority w:val="99"/>
    <w:rPr>
      <w:rFonts w:ascii="Times New Roman" w:hAnsi="Times New Roman" w:eastAsia="宋体" w:cs="Times New Roman"/>
      <w:sz w:val="18"/>
      <w:szCs w:val="18"/>
    </w:rPr>
  </w:style>
  <w:style w:type="character" w:customStyle="1" w:styleId="15">
    <w:name w:val="页眉 Char1"/>
    <w:basedOn w:val="10"/>
    <w:link w:val="7"/>
    <w:qFormat/>
    <w:uiPriority w:val="0"/>
    <w:rPr>
      <w:rFonts w:ascii="Times New Roman" w:hAnsi="Times New Roman" w:eastAsia="宋体" w:cs="Times New Roman"/>
      <w:sz w:val="18"/>
      <w:szCs w:val="18"/>
    </w:rPr>
  </w:style>
  <w:style w:type="character" w:customStyle="1" w:styleId="16">
    <w:name w:val="页脚 Char"/>
    <w:basedOn w:val="10"/>
    <w:link w:val="6"/>
    <w:qFormat/>
    <w:uiPriority w:val="99"/>
    <w:rPr>
      <w:rFonts w:ascii="Times New Roman" w:hAnsi="Times New Roman" w:eastAsia="宋体" w:cs="Times New Roman"/>
      <w:sz w:val="18"/>
      <w:szCs w:val="18"/>
    </w:rPr>
  </w:style>
  <w:style w:type="character" w:customStyle="1" w:styleId="17">
    <w:name w:val="日期 Char"/>
    <w:basedOn w:val="10"/>
    <w:link w:val="4"/>
    <w:semiHidden/>
    <w:qFormat/>
    <w:uiPriority w:val="99"/>
    <w:rPr>
      <w:rFonts w:ascii="Times New Roman" w:hAnsi="Times New Roman" w:eastAsia="宋体" w:cs="Times New Roman"/>
      <w:szCs w:val="24"/>
    </w:rPr>
  </w:style>
  <w:style w:type="character" w:customStyle="1" w:styleId="18">
    <w:name w:val="标题 1 Char"/>
    <w:basedOn w:val="10"/>
    <w:link w:val="2"/>
    <w:qFormat/>
    <w:uiPriority w:val="9"/>
    <w:rPr>
      <w:rFonts w:ascii="宋体" w:hAnsi="宋体" w:eastAsia="宋体" w:cs="宋体"/>
      <w:b/>
      <w:bCs/>
      <w:kern w:val="36"/>
      <w:sz w:val="48"/>
      <w:szCs w:val="48"/>
    </w:rPr>
  </w:style>
  <w:style w:type="character" w:customStyle="1" w:styleId="19">
    <w:name w:val="页眉 Char"/>
    <w:qFormat/>
    <w:uiPriority w:val="0"/>
    <w:rPr>
      <w:sz w:val="18"/>
      <w:szCs w:val="18"/>
    </w:rPr>
  </w:style>
  <w:style w:type="character" w:customStyle="1" w:styleId="20">
    <w:name w:val="正文文本 3 字符"/>
    <w:basedOn w:val="10"/>
    <w:semiHidden/>
    <w:qFormat/>
    <w:uiPriority w:val="99"/>
    <w:rPr>
      <w:rFonts w:ascii="Times New Roman" w:hAnsi="Times New Roman" w:eastAsia="宋体" w:cs="Times New Roman"/>
      <w:sz w:val="16"/>
      <w:szCs w:val="16"/>
    </w:rPr>
  </w:style>
  <w:style w:type="character" w:customStyle="1" w:styleId="21">
    <w:name w:val="正文文本 3 Char"/>
    <w:link w:val="3"/>
    <w:qFormat/>
    <w:uiPriority w:val="99"/>
    <w:rPr>
      <w:rFonts w:ascii="Times New Roman" w:hAnsi="Times New Roman" w:eastAsia="宋体" w:cs="Times New Roman"/>
      <w:sz w:val="16"/>
      <w:szCs w:val="16"/>
      <w:lang w:val="zh-CN" w:eastAsia="zh-CN"/>
    </w:rPr>
  </w:style>
  <w:style w:type="paragraph" w:customStyle="1" w:styleId="22">
    <w:name w:val="纯文本1"/>
    <w:basedOn w:val="1"/>
    <w:qFormat/>
    <w:uiPriority w:val="0"/>
    <w:pPr>
      <w:adjustRightInd w:val="0"/>
      <w:textAlignment w:val="baseline"/>
    </w:pPr>
    <w:rPr>
      <w:rFonts w:ascii="宋体" w:hAnsi="Courier New"/>
      <w:szCs w:val="2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image" Target="media/image3.jpeg"/><Relationship Id="rId11" Type="http://schemas.openxmlformats.org/officeDocument/2006/relationships/image" Target="media/image2.png"/><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16</Pages>
  <Words>1037</Words>
  <Characters>5915</Characters>
  <Lines>49</Lines>
  <Paragraphs>13</Paragraphs>
  <TotalTime>0</TotalTime>
  <ScaleCrop>false</ScaleCrop>
  <LinksUpToDate>false</LinksUpToDate>
  <CharactersWithSpaces>6939</CharactersWithSpaces>
  <Application>WPS Office_10.8.0.5603_F1E327BC-269C-435d-A152-05C5408002CA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2021-04-02T11:10:00Z</dcterms:created>
  <dc:creator>THTF</dc:creator>
  <cp:lastModifiedBy>韩辰</cp:lastModifiedBy>
  <cp:lastPrinted>2021-05-10T10:45:00Z</cp:lastPrinted>
  <dcterms:modified xsi:type="dcterms:W3CDTF">2021-05-11T07:54:41Z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2052-10.8.0.5603</vt:lpwstr>
  </property>
  <property fmtid="{D5CDD505-2E9C-101B-9397-08002B2CF9AE}" pid="3" name="ICV">
    <vt:lpwstr>E795AA28E3CD47BF8CF7E9056FA33952</vt:lpwstr>
  </property>
</Properties>
</file>